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675"/>
        <w:gridCol w:w="4675"/>
      </w:tblGrid>
      <w:tr w:rsidR="00A8302A" w:rsidRPr="00885137" w14:paraId="1DE82AB9" w14:textId="77777777" w:rsidTr="003D0871">
        <w:tc>
          <w:tcPr>
            <w:tcW w:w="4675" w:type="dxa"/>
          </w:tcPr>
          <w:p w14:paraId="6EFFFDC2" w14:textId="6F538548" w:rsidR="00A8302A" w:rsidRPr="00885137" w:rsidRDefault="00043EBD" w:rsidP="003D0871">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t>Administrative Policy and Procedure</w:t>
            </w:r>
            <w:r w:rsidR="00C6708F">
              <w:rPr>
                <w:rFonts w:ascii="Times New Roman" w:hAnsi="Times New Roman" w:cs="Times New Roman"/>
                <w:b/>
                <w:bCs/>
                <w:sz w:val="24"/>
                <w:szCs w:val="24"/>
              </w:rPr>
              <w:t xml:space="preserve"> </w:t>
            </w:r>
          </w:p>
        </w:tc>
        <w:tc>
          <w:tcPr>
            <w:tcW w:w="4675" w:type="dxa"/>
          </w:tcPr>
          <w:p w14:paraId="6DB6EE7D" w14:textId="0DF43DFC" w:rsidR="00A8302A" w:rsidRPr="00885137" w:rsidRDefault="00A8302A" w:rsidP="003D0871">
            <w:pPr>
              <w:spacing w:after="160" w:line="259" w:lineRule="auto"/>
              <w:rPr>
                <w:rFonts w:ascii="Times New Roman" w:hAnsi="Times New Roman" w:cs="Times New Roman"/>
                <w:b/>
                <w:bCs/>
                <w:sz w:val="24"/>
                <w:szCs w:val="24"/>
              </w:rPr>
            </w:pPr>
            <w:r w:rsidRPr="00885137">
              <w:rPr>
                <w:rFonts w:ascii="Times New Roman" w:hAnsi="Times New Roman" w:cs="Times New Roman"/>
                <w:b/>
                <w:bCs/>
                <w:sz w:val="24"/>
                <w:szCs w:val="24"/>
              </w:rPr>
              <w:t xml:space="preserve">Subject: </w:t>
            </w:r>
            <w:r w:rsidR="00043EBD">
              <w:rPr>
                <w:rFonts w:ascii="Times New Roman" w:hAnsi="Times New Roman" w:cs="Times New Roman"/>
                <w:b/>
                <w:bCs/>
                <w:sz w:val="24"/>
                <w:szCs w:val="24"/>
              </w:rPr>
              <w:t xml:space="preserve">Communal Dining </w:t>
            </w:r>
          </w:p>
        </w:tc>
      </w:tr>
      <w:tr w:rsidR="00A8302A" w:rsidRPr="00885137" w14:paraId="527FA4DF" w14:textId="77777777" w:rsidTr="003D0871">
        <w:tc>
          <w:tcPr>
            <w:tcW w:w="4675" w:type="dxa"/>
          </w:tcPr>
          <w:p w14:paraId="6EBBB1AD" w14:textId="6799C570" w:rsidR="00A8302A" w:rsidRDefault="00A8302A" w:rsidP="003D0871">
            <w:pPr>
              <w:spacing w:line="259" w:lineRule="auto"/>
              <w:rPr>
                <w:rFonts w:ascii="Times New Roman" w:hAnsi="Times New Roman" w:cs="Times New Roman"/>
                <w:b/>
                <w:bCs/>
                <w:sz w:val="24"/>
                <w:szCs w:val="24"/>
              </w:rPr>
            </w:pPr>
            <w:r w:rsidRPr="00885137">
              <w:rPr>
                <w:rFonts w:ascii="Times New Roman" w:hAnsi="Times New Roman" w:cs="Times New Roman"/>
                <w:b/>
                <w:bCs/>
                <w:sz w:val="24"/>
                <w:szCs w:val="24"/>
              </w:rPr>
              <w:t xml:space="preserve">Approved by: </w:t>
            </w:r>
          </w:p>
          <w:p w14:paraId="319C3C13" w14:textId="77777777" w:rsidR="00A8302A" w:rsidRPr="00885137" w:rsidRDefault="00A8302A" w:rsidP="00F71A18">
            <w:pPr>
              <w:rPr>
                <w:rFonts w:ascii="Times New Roman" w:hAnsi="Times New Roman" w:cs="Times New Roman"/>
                <w:sz w:val="24"/>
                <w:szCs w:val="24"/>
              </w:rPr>
            </w:pPr>
          </w:p>
        </w:tc>
        <w:tc>
          <w:tcPr>
            <w:tcW w:w="4675" w:type="dxa"/>
          </w:tcPr>
          <w:p w14:paraId="51B9730D" w14:textId="77777777" w:rsidR="00A8302A" w:rsidRPr="00885137" w:rsidRDefault="00A8302A" w:rsidP="003D0871">
            <w:pPr>
              <w:spacing w:after="160" w:line="259" w:lineRule="auto"/>
              <w:rPr>
                <w:rFonts w:ascii="Times New Roman" w:hAnsi="Times New Roman" w:cs="Times New Roman"/>
                <w:sz w:val="24"/>
                <w:szCs w:val="24"/>
              </w:rPr>
            </w:pPr>
          </w:p>
        </w:tc>
      </w:tr>
      <w:tr w:rsidR="00A8302A" w:rsidRPr="00885137" w14:paraId="03FD0D81" w14:textId="77777777" w:rsidTr="003D0871">
        <w:tc>
          <w:tcPr>
            <w:tcW w:w="4675" w:type="dxa"/>
          </w:tcPr>
          <w:p w14:paraId="05E4CF1D" w14:textId="56FDF480" w:rsidR="00A8302A" w:rsidRPr="00E60DB9" w:rsidRDefault="00A8302A" w:rsidP="003D0871">
            <w:pPr>
              <w:spacing w:after="160" w:line="259" w:lineRule="auto"/>
              <w:rPr>
                <w:rFonts w:ascii="Times New Roman" w:hAnsi="Times New Roman" w:cs="Times New Roman"/>
                <w:sz w:val="24"/>
                <w:szCs w:val="24"/>
              </w:rPr>
            </w:pPr>
            <w:r w:rsidRPr="00885137">
              <w:rPr>
                <w:rFonts w:ascii="Times New Roman" w:hAnsi="Times New Roman" w:cs="Times New Roman"/>
                <w:b/>
                <w:bCs/>
                <w:sz w:val="24"/>
                <w:szCs w:val="24"/>
              </w:rPr>
              <w:t xml:space="preserve">Effective:  </w:t>
            </w:r>
            <w:r w:rsidR="00E60DB9">
              <w:rPr>
                <w:rFonts w:ascii="Times New Roman" w:hAnsi="Times New Roman" w:cs="Times New Roman"/>
                <w:sz w:val="24"/>
                <w:szCs w:val="24"/>
              </w:rPr>
              <w:t>3/13/202</w:t>
            </w:r>
            <w:r w:rsidR="00B0135C">
              <w:rPr>
                <w:rFonts w:ascii="Times New Roman" w:hAnsi="Times New Roman" w:cs="Times New Roman"/>
                <w:sz w:val="24"/>
                <w:szCs w:val="24"/>
              </w:rPr>
              <w:t>0</w:t>
            </w:r>
          </w:p>
        </w:tc>
        <w:tc>
          <w:tcPr>
            <w:tcW w:w="4675" w:type="dxa"/>
          </w:tcPr>
          <w:p w14:paraId="35EA45AE" w14:textId="019C334F" w:rsidR="00A8302A" w:rsidRPr="00885137" w:rsidRDefault="00A8302A" w:rsidP="003D0871">
            <w:pPr>
              <w:rPr>
                <w:rFonts w:ascii="Times New Roman" w:hAnsi="Times New Roman" w:cs="Times New Roman"/>
                <w:sz w:val="24"/>
                <w:szCs w:val="24"/>
              </w:rPr>
            </w:pPr>
            <w:r w:rsidRPr="00885137">
              <w:rPr>
                <w:rFonts w:ascii="Times New Roman" w:hAnsi="Times New Roman" w:cs="Times New Roman"/>
                <w:b/>
                <w:bCs/>
                <w:sz w:val="24"/>
                <w:szCs w:val="24"/>
              </w:rPr>
              <w:t xml:space="preserve">Revised: </w:t>
            </w:r>
            <w:r w:rsidR="0003739E" w:rsidRPr="0003739E">
              <w:rPr>
                <w:rFonts w:ascii="Times New Roman" w:hAnsi="Times New Roman" w:cs="Times New Roman"/>
                <w:sz w:val="24"/>
                <w:szCs w:val="24"/>
              </w:rPr>
              <w:t>4</w:t>
            </w:r>
            <w:r w:rsidR="00043EBD" w:rsidRPr="00043EBD">
              <w:rPr>
                <w:rFonts w:ascii="Times New Roman" w:hAnsi="Times New Roman" w:cs="Times New Roman"/>
                <w:sz w:val="24"/>
                <w:szCs w:val="24"/>
              </w:rPr>
              <w:t>/</w:t>
            </w:r>
            <w:r w:rsidR="0003739E">
              <w:rPr>
                <w:rFonts w:ascii="Times New Roman" w:hAnsi="Times New Roman" w:cs="Times New Roman"/>
                <w:sz w:val="24"/>
                <w:szCs w:val="24"/>
              </w:rPr>
              <w:t>2</w:t>
            </w:r>
            <w:r w:rsidR="00043EBD" w:rsidRPr="00043EBD">
              <w:rPr>
                <w:rFonts w:ascii="Times New Roman" w:hAnsi="Times New Roman" w:cs="Times New Roman"/>
                <w:sz w:val="24"/>
                <w:szCs w:val="24"/>
              </w:rPr>
              <w:t>/2021</w:t>
            </w:r>
            <w:r w:rsidR="00CF32F4">
              <w:rPr>
                <w:rFonts w:ascii="Times New Roman" w:hAnsi="Times New Roman" w:cs="Times New Roman"/>
                <w:sz w:val="24"/>
                <w:szCs w:val="24"/>
              </w:rPr>
              <w:t>; 7/9/2021</w:t>
            </w:r>
          </w:p>
          <w:p w14:paraId="777FFC40" w14:textId="77777777" w:rsidR="00A8302A" w:rsidRPr="00885137" w:rsidRDefault="00A8302A" w:rsidP="003D0871">
            <w:pPr>
              <w:spacing w:after="160" w:line="259" w:lineRule="auto"/>
              <w:rPr>
                <w:rFonts w:ascii="Times New Roman" w:hAnsi="Times New Roman" w:cs="Times New Roman"/>
                <w:sz w:val="24"/>
                <w:szCs w:val="24"/>
              </w:rPr>
            </w:pPr>
          </w:p>
        </w:tc>
      </w:tr>
    </w:tbl>
    <w:p w14:paraId="4CB5BBE1" w14:textId="77777777" w:rsidR="00811AC1" w:rsidRDefault="00811AC1" w:rsidP="008B0643">
      <w:pPr>
        <w:pStyle w:val="NormalWeb"/>
        <w:spacing w:before="0" w:beforeAutospacing="0" w:after="160" w:afterAutospacing="0" w:line="254" w:lineRule="auto"/>
        <w:jc w:val="both"/>
        <w:rPr>
          <w:rFonts w:ascii="Arial" w:hAnsi="Arial" w:cs="Arial"/>
          <w:b/>
          <w:bCs/>
          <w:color w:val="000000"/>
        </w:rPr>
      </w:pPr>
    </w:p>
    <w:p w14:paraId="2C843148" w14:textId="407EDDC0" w:rsidR="00C40B4C" w:rsidRDefault="00C40B4C" w:rsidP="00C40B4C">
      <w:pPr>
        <w:pStyle w:val="NormalWeb"/>
        <w:spacing w:before="0" w:beforeAutospacing="0" w:after="0" w:afterAutospacing="0" w:line="254"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POLICY</w:t>
      </w:r>
    </w:p>
    <w:p w14:paraId="6B641028" w14:textId="50717AE3" w:rsidR="008B0643" w:rsidRPr="00C40B4C" w:rsidRDefault="008B0643" w:rsidP="00C40B4C">
      <w:pPr>
        <w:pStyle w:val="NormalWeb"/>
        <w:spacing w:before="0" w:beforeAutospacing="0" w:after="0" w:afterAutospacing="0" w:line="254" w:lineRule="auto"/>
        <w:jc w:val="both"/>
        <w:rPr>
          <w:rFonts w:ascii="Times New Roman" w:hAnsi="Times New Roman" w:cs="Times New Roman"/>
          <w:color w:val="000000"/>
          <w:sz w:val="24"/>
          <w:szCs w:val="24"/>
        </w:rPr>
      </w:pPr>
      <w:r w:rsidRPr="00C40B4C">
        <w:rPr>
          <w:rFonts w:ascii="Times New Roman" w:hAnsi="Times New Roman" w:cs="Times New Roman"/>
          <w:color w:val="000000"/>
          <w:sz w:val="24"/>
          <w:szCs w:val="24"/>
        </w:rPr>
        <w:t xml:space="preserve">The facility will promote a safe and comfortable meal service for residents to minimize the potential spread of infection and promote quality of meal service to residents. Residents and staff will be provided with education regarding hand hygiene, physical distancing, and any needed monitoring during meal service.  </w:t>
      </w:r>
    </w:p>
    <w:p w14:paraId="7FDC7E2D" w14:textId="77777777" w:rsidR="00C40B4C" w:rsidRDefault="00C40B4C" w:rsidP="008B0643">
      <w:pPr>
        <w:rPr>
          <w:rFonts w:ascii="Times New Roman" w:hAnsi="Times New Roman" w:cs="Times New Roman"/>
          <w:b/>
          <w:bCs/>
          <w:sz w:val="24"/>
          <w:szCs w:val="24"/>
        </w:rPr>
      </w:pPr>
    </w:p>
    <w:p w14:paraId="78CCC9EF" w14:textId="0533AFAD" w:rsidR="008B0643" w:rsidRPr="00C40B4C" w:rsidRDefault="00C40B4C" w:rsidP="00C40B4C">
      <w:pPr>
        <w:spacing w:after="0"/>
        <w:rPr>
          <w:rFonts w:ascii="Times New Roman" w:hAnsi="Times New Roman" w:cs="Times New Roman"/>
          <w:sz w:val="24"/>
          <w:szCs w:val="24"/>
        </w:rPr>
      </w:pPr>
      <w:r>
        <w:rPr>
          <w:rFonts w:ascii="Times New Roman" w:hAnsi="Times New Roman" w:cs="Times New Roman"/>
          <w:b/>
          <w:bCs/>
          <w:sz w:val="24"/>
          <w:szCs w:val="24"/>
        </w:rPr>
        <w:t>PROCEDURE</w:t>
      </w:r>
    </w:p>
    <w:p w14:paraId="636BDC52" w14:textId="66A75532" w:rsidR="008B0643" w:rsidRDefault="008B0643" w:rsidP="00C40B4C">
      <w:pPr>
        <w:pStyle w:val="ListParagraph"/>
        <w:numPr>
          <w:ilvl w:val="0"/>
          <w:numId w:val="17"/>
        </w:numPr>
        <w:spacing w:after="0" w:line="240" w:lineRule="auto"/>
        <w:rPr>
          <w:rFonts w:ascii="Times New Roman" w:hAnsi="Times New Roman" w:cs="Times New Roman"/>
          <w:sz w:val="24"/>
          <w:szCs w:val="24"/>
        </w:rPr>
      </w:pPr>
      <w:r w:rsidRPr="00C40B4C">
        <w:rPr>
          <w:rFonts w:ascii="Times New Roman" w:hAnsi="Times New Roman" w:cs="Times New Roman"/>
          <w:sz w:val="24"/>
          <w:szCs w:val="24"/>
        </w:rPr>
        <w:t>Residents on each unit will be reviewed to identify any special care needs during Meal Service.</w:t>
      </w:r>
    </w:p>
    <w:p w14:paraId="01A7288C" w14:textId="7BDFC429" w:rsidR="001347A2" w:rsidRPr="001F67B9" w:rsidRDefault="001347A2" w:rsidP="001347A2">
      <w:pPr>
        <w:pStyle w:val="xmsolistparagraph"/>
        <w:numPr>
          <w:ilvl w:val="0"/>
          <w:numId w:val="17"/>
        </w:numPr>
        <w:shd w:val="clear" w:color="auto" w:fill="FFFFFF"/>
        <w:spacing w:before="0" w:beforeAutospacing="0" w:after="0" w:afterAutospacing="0" w:line="233" w:lineRule="atLeast"/>
        <w:rPr>
          <w:rFonts w:ascii="Calibri" w:hAnsi="Calibri" w:cs="Calibri"/>
          <w:color w:val="201F1E"/>
        </w:rPr>
      </w:pPr>
      <w:r w:rsidRPr="004F5CEF">
        <w:rPr>
          <w:color w:val="201F1E"/>
          <w:bdr w:val="none" w:sz="0" w:space="0" w:color="auto" w:frame="1"/>
        </w:rPr>
        <w:t>The facility will facilitate communal dining, to the extent possible, while adhering to the core principles of Covid-19 infection prevention including hand hygiene, masks when not eating, and physical distancing.</w:t>
      </w:r>
    </w:p>
    <w:p w14:paraId="7B2722FB" w14:textId="77777777" w:rsidR="001F67B9" w:rsidRPr="00B837B2" w:rsidRDefault="001F67B9" w:rsidP="001F67B9">
      <w:pPr>
        <w:pStyle w:val="xmsolistparagraph"/>
        <w:numPr>
          <w:ilvl w:val="0"/>
          <w:numId w:val="17"/>
        </w:numPr>
        <w:shd w:val="clear" w:color="auto" w:fill="FFFFFF"/>
        <w:spacing w:before="0" w:beforeAutospacing="0" w:after="0" w:afterAutospacing="0" w:line="233" w:lineRule="atLeast"/>
        <w:rPr>
          <w:color w:val="201F1E"/>
        </w:rPr>
      </w:pPr>
      <w:r w:rsidRPr="00B837B2">
        <w:rPr>
          <w:color w:val="201F1E"/>
        </w:rPr>
        <w:t xml:space="preserve">Communal dining may occur without the use of face coverings (for both residents and staff) or physical distancing </w:t>
      </w:r>
      <w:r w:rsidRPr="00B837B2">
        <w:rPr>
          <w:i/>
          <w:iCs/>
          <w:color w:val="201F1E"/>
        </w:rPr>
        <w:t xml:space="preserve">if </w:t>
      </w:r>
      <w:r w:rsidRPr="00B837B2">
        <w:rPr>
          <w:color w:val="201F1E"/>
        </w:rPr>
        <w:t>everyone is fully vaccinated</w:t>
      </w:r>
    </w:p>
    <w:p w14:paraId="52755ABF" w14:textId="3759F207" w:rsidR="001F67B9" w:rsidRPr="00B837B2" w:rsidRDefault="001F67B9" w:rsidP="001F67B9">
      <w:pPr>
        <w:pStyle w:val="xmsolistparagraph"/>
        <w:numPr>
          <w:ilvl w:val="0"/>
          <w:numId w:val="24"/>
        </w:numPr>
        <w:shd w:val="clear" w:color="auto" w:fill="FFFFFF"/>
        <w:spacing w:before="0" w:beforeAutospacing="0" w:after="0" w:afterAutospacing="0" w:line="233" w:lineRule="atLeast"/>
        <w:rPr>
          <w:color w:val="201F1E"/>
        </w:rPr>
      </w:pPr>
      <w:r w:rsidRPr="00B837B2">
        <w:rPr>
          <w:color w:val="201F1E"/>
        </w:rPr>
        <w:t xml:space="preserve">If partially or unvaccinated persons are present in the communal dining area, all individuals will wear a face mask </w:t>
      </w:r>
      <w:r w:rsidRPr="00B837B2">
        <w:t xml:space="preserve">(for residents – face mask as tolerated) </w:t>
      </w:r>
      <w:r w:rsidRPr="00B837B2">
        <w:rPr>
          <w:color w:val="201F1E"/>
        </w:rPr>
        <w:t xml:space="preserve">and maintain physical distancing when not eating or drinking. </w:t>
      </w:r>
    </w:p>
    <w:p w14:paraId="3C7C4B10" w14:textId="16A1B46F" w:rsidR="001347A2" w:rsidRPr="004B1ADE" w:rsidRDefault="001347A2" w:rsidP="001347A2">
      <w:pPr>
        <w:pStyle w:val="xmsolistparagraph"/>
        <w:numPr>
          <w:ilvl w:val="0"/>
          <w:numId w:val="17"/>
        </w:numPr>
        <w:shd w:val="clear" w:color="auto" w:fill="FFFFFF"/>
        <w:spacing w:before="0" w:beforeAutospacing="0" w:after="0" w:afterAutospacing="0" w:line="233" w:lineRule="atLeast"/>
        <w:rPr>
          <w:color w:val="201F1E"/>
        </w:rPr>
      </w:pPr>
      <w:r w:rsidRPr="004B1ADE">
        <w:rPr>
          <w:color w:val="201F1E"/>
          <w:bdr w:val="none" w:sz="0" w:space="0" w:color="auto" w:frame="1"/>
        </w:rPr>
        <w:t xml:space="preserve">Residents may eat in the same room with physical distancing </w:t>
      </w:r>
      <w:r w:rsidR="00070B16" w:rsidRPr="004B1ADE">
        <w:rPr>
          <w:color w:val="201F1E"/>
          <w:bdr w:val="none" w:sz="0" w:space="0" w:color="auto" w:frame="1"/>
        </w:rPr>
        <w:t>as necessary</w:t>
      </w:r>
    </w:p>
    <w:p w14:paraId="397160C6" w14:textId="21EF5708" w:rsidR="00CF32F4" w:rsidRPr="004B1ADE" w:rsidRDefault="00CF32F4" w:rsidP="00CF32F4">
      <w:pPr>
        <w:pStyle w:val="xmsolistparagraph"/>
        <w:numPr>
          <w:ilvl w:val="0"/>
          <w:numId w:val="23"/>
        </w:numPr>
        <w:shd w:val="clear" w:color="auto" w:fill="FFFFFF"/>
        <w:spacing w:before="0" w:beforeAutospacing="0" w:after="0" w:afterAutospacing="0" w:line="233" w:lineRule="atLeast"/>
        <w:rPr>
          <w:color w:val="201F1E"/>
        </w:rPr>
      </w:pPr>
      <w:r w:rsidRPr="004B1ADE">
        <w:rPr>
          <w:color w:val="201F1E"/>
        </w:rPr>
        <w:t>Residents who are fully vaccinated may dine at the same table</w:t>
      </w:r>
    </w:p>
    <w:p w14:paraId="58407E73" w14:textId="436E6442" w:rsidR="00CF32F4" w:rsidRPr="004B1ADE" w:rsidRDefault="00CF32F4" w:rsidP="00CF32F4">
      <w:pPr>
        <w:pStyle w:val="xmsolistparagraph"/>
        <w:numPr>
          <w:ilvl w:val="0"/>
          <w:numId w:val="23"/>
        </w:numPr>
        <w:shd w:val="clear" w:color="auto" w:fill="FFFFFF"/>
        <w:spacing w:before="0" w:beforeAutospacing="0" w:after="0" w:afterAutospacing="0" w:line="233" w:lineRule="atLeast"/>
        <w:rPr>
          <w:color w:val="201F1E"/>
        </w:rPr>
      </w:pPr>
      <w:r w:rsidRPr="004B1ADE">
        <w:rPr>
          <w:color w:val="201F1E"/>
        </w:rPr>
        <w:t>Residents who are partially or unvaccinated will be socially distanced at least 6ft apart</w:t>
      </w:r>
    </w:p>
    <w:p w14:paraId="6719CD74" w14:textId="6DEE996D" w:rsidR="003F28C7" w:rsidRPr="004B1ADE" w:rsidRDefault="003F28C7" w:rsidP="003F28C7">
      <w:pPr>
        <w:pStyle w:val="xmsolistparagraph"/>
        <w:numPr>
          <w:ilvl w:val="0"/>
          <w:numId w:val="17"/>
        </w:numPr>
        <w:shd w:val="clear" w:color="auto" w:fill="FFFFFF"/>
        <w:spacing w:before="0" w:beforeAutospacing="0" w:after="0" w:afterAutospacing="0" w:line="233" w:lineRule="atLeast"/>
        <w:rPr>
          <w:color w:val="201F1E"/>
        </w:rPr>
      </w:pPr>
      <w:r w:rsidRPr="004B1ADE">
        <w:t>Each Unit Manager will maintain a line list of Covid-vaccination status of residents on unit</w:t>
      </w:r>
    </w:p>
    <w:p w14:paraId="3BF0116D" w14:textId="77A19C40" w:rsidR="008B0643" w:rsidRPr="004B1ADE" w:rsidRDefault="008B0643" w:rsidP="008B0643">
      <w:pPr>
        <w:pStyle w:val="ListParagraph"/>
        <w:numPr>
          <w:ilvl w:val="0"/>
          <w:numId w:val="17"/>
        </w:numPr>
        <w:spacing w:after="0" w:line="240" w:lineRule="auto"/>
        <w:rPr>
          <w:rFonts w:ascii="Times New Roman" w:hAnsi="Times New Roman" w:cs="Times New Roman"/>
          <w:sz w:val="24"/>
          <w:szCs w:val="24"/>
        </w:rPr>
      </w:pPr>
      <w:r w:rsidRPr="004B1ADE">
        <w:rPr>
          <w:rFonts w:ascii="Times New Roman" w:hAnsi="Times New Roman" w:cs="Times New Roman"/>
          <w:sz w:val="24"/>
          <w:szCs w:val="24"/>
        </w:rPr>
        <w:t>Residents who are capable of feeding themselves and are not at risk for choking will have their meals served in their room</w:t>
      </w:r>
      <w:r w:rsidR="00811AC1" w:rsidRPr="004B1ADE">
        <w:rPr>
          <w:rFonts w:ascii="Times New Roman" w:hAnsi="Times New Roman" w:cs="Times New Roman"/>
          <w:sz w:val="24"/>
          <w:szCs w:val="24"/>
        </w:rPr>
        <w:t xml:space="preserve"> </w:t>
      </w:r>
      <w:r w:rsidR="00D31B6A" w:rsidRPr="004B1ADE">
        <w:rPr>
          <w:rFonts w:ascii="Times New Roman" w:hAnsi="Times New Roman" w:cs="Times New Roman"/>
          <w:sz w:val="24"/>
          <w:szCs w:val="24"/>
        </w:rPr>
        <w:t>if it is their preference</w:t>
      </w:r>
    </w:p>
    <w:p w14:paraId="03D9620F" w14:textId="77777777" w:rsidR="008B0643" w:rsidRPr="00C40B4C" w:rsidRDefault="008B0643" w:rsidP="008B0643">
      <w:pPr>
        <w:pStyle w:val="ListParagraph"/>
        <w:numPr>
          <w:ilvl w:val="0"/>
          <w:numId w:val="17"/>
        </w:numPr>
        <w:spacing w:after="0" w:line="240" w:lineRule="auto"/>
        <w:rPr>
          <w:rFonts w:ascii="Times New Roman" w:hAnsi="Times New Roman" w:cs="Times New Roman"/>
          <w:sz w:val="24"/>
          <w:szCs w:val="24"/>
        </w:rPr>
      </w:pPr>
      <w:r w:rsidRPr="00C40B4C">
        <w:rPr>
          <w:rFonts w:ascii="Times New Roman" w:hAnsi="Times New Roman" w:cs="Times New Roman"/>
          <w:sz w:val="24"/>
          <w:szCs w:val="24"/>
        </w:rPr>
        <w:t>Residents who are served meals in their room will be provided with education on the importance of:</w:t>
      </w:r>
    </w:p>
    <w:p w14:paraId="45939CA9" w14:textId="77777777" w:rsidR="008B0643" w:rsidRPr="00C40B4C" w:rsidRDefault="008B0643" w:rsidP="008B0643">
      <w:pPr>
        <w:pStyle w:val="ListParagraph"/>
        <w:numPr>
          <w:ilvl w:val="0"/>
          <w:numId w:val="18"/>
        </w:numPr>
        <w:spacing w:after="0" w:line="240" w:lineRule="auto"/>
        <w:rPr>
          <w:rFonts w:ascii="Times New Roman" w:hAnsi="Times New Roman" w:cs="Times New Roman"/>
          <w:sz w:val="24"/>
          <w:szCs w:val="24"/>
        </w:rPr>
      </w:pPr>
      <w:r w:rsidRPr="00C40B4C">
        <w:rPr>
          <w:rFonts w:ascii="Times New Roman" w:hAnsi="Times New Roman" w:cs="Times New Roman"/>
          <w:sz w:val="24"/>
          <w:szCs w:val="24"/>
        </w:rPr>
        <w:t>Performing hand hygiene prior to consuming meal</w:t>
      </w:r>
    </w:p>
    <w:p w14:paraId="4AEDD69C" w14:textId="77777777" w:rsidR="008B0643" w:rsidRPr="00C40B4C" w:rsidRDefault="008B0643" w:rsidP="008B0643">
      <w:pPr>
        <w:pStyle w:val="ListParagraph"/>
        <w:numPr>
          <w:ilvl w:val="0"/>
          <w:numId w:val="18"/>
        </w:numPr>
        <w:spacing w:after="0" w:line="240" w:lineRule="auto"/>
        <w:rPr>
          <w:rFonts w:ascii="Times New Roman" w:hAnsi="Times New Roman" w:cs="Times New Roman"/>
          <w:sz w:val="24"/>
          <w:szCs w:val="24"/>
        </w:rPr>
      </w:pPr>
      <w:r w:rsidRPr="00C40B4C">
        <w:rPr>
          <w:rFonts w:ascii="Times New Roman" w:hAnsi="Times New Roman" w:cs="Times New Roman"/>
          <w:sz w:val="24"/>
          <w:szCs w:val="24"/>
        </w:rPr>
        <w:t>Utilizing the call bell to alert staff of any difficulties while consuming meal (</w:t>
      </w:r>
      <w:proofErr w:type="gramStart"/>
      <w:r w:rsidRPr="00C40B4C">
        <w:rPr>
          <w:rFonts w:ascii="Times New Roman" w:hAnsi="Times New Roman" w:cs="Times New Roman"/>
          <w:sz w:val="24"/>
          <w:szCs w:val="24"/>
        </w:rPr>
        <w:t>i.e.</w:t>
      </w:r>
      <w:proofErr w:type="gramEnd"/>
      <w:r w:rsidRPr="00C40B4C">
        <w:rPr>
          <w:rFonts w:ascii="Times New Roman" w:hAnsi="Times New Roman" w:cs="Times New Roman"/>
          <w:sz w:val="24"/>
          <w:szCs w:val="24"/>
        </w:rPr>
        <w:t xml:space="preserve"> coughing, difficulty swallowing etc.)</w:t>
      </w:r>
    </w:p>
    <w:p w14:paraId="214F08FF" w14:textId="188BD859" w:rsidR="008B0643" w:rsidRDefault="008B0643" w:rsidP="008B0643">
      <w:pPr>
        <w:pStyle w:val="ListParagraph"/>
        <w:numPr>
          <w:ilvl w:val="0"/>
          <w:numId w:val="17"/>
        </w:numPr>
        <w:spacing w:after="0" w:line="240" w:lineRule="auto"/>
        <w:rPr>
          <w:rFonts w:ascii="Times New Roman" w:hAnsi="Times New Roman" w:cs="Times New Roman"/>
          <w:sz w:val="24"/>
          <w:szCs w:val="24"/>
        </w:rPr>
      </w:pPr>
      <w:r w:rsidRPr="00C40B4C">
        <w:rPr>
          <w:rFonts w:ascii="Times New Roman" w:hAnsi="Times New Roman" w:cs="Times New Roman"/>
          <w:sz w:val="24"/>
          <w:szCs w:val="24"/>
        </w:rPr>
        <w:t>Caregivers will be educated to assist/provide hand hygiene for all residents prior to</w:t>
      </w:r>
      <w:r w:rsidR="00621A72">
        <w:rPr>
          <w:rFonts w:ascii="Times New Roman" w:hAnsi="Times New Roman" w:cs="Times New Roman"/>
          <w:sz w:val="24"/>
          <w:szCs w:val="24"/>
        </w:rPr>
        <w:t xml:space="preserve"> </w:t>
      </w:r>
      <w:r w:rsidR="00621A72" w:rsidRPr="004F5CEF">
        <w:rPr>
          <w:rFonts w:ascii="Times New Roman" w:hAnsi="Times New Roman" w:cs="Times New Roman"/>
          <w:sz w:val="24"/>
          <w:szCs w:val="24"/>
        </w:rPr>
        <w:t>(and after)</w:t>
      </w:r>
      <w:r w:rsidRPr="004F5CEF">
        <w:rPr>
          <w:rFonts w:ascii="Times New Roman" w:hAnsi="Times New Roman" w:cs="Times New Roman"/>
          <w:sz w:val="24"/>
          <w:szCs w:val="24"/>
        </w:rPr>
        <w:t xml:space="preserve"> </w:t>
      </w:r>
      <w:r w:rsidRPr="00C40B4C">
        <w:rPr>
          <w:rFonts w:ascii="Times New Roman" w:hAnsi="Times New Roman" w:cs="Times New Roman"/>
          <w:sz w:val="24"/>
          <w:szCs w:val="24"/>
        </w:rPr>
        <w:t>meal service and to ensure that the resident’s call bell is within reach.</w:t>
      </w:r>
    </w:p>
    <w:p w14:paraId="47F79A16" w14:textId="479223C6" w:rsidR="00621A72" w:rsidRPr="00C40B4C" w:rsidRDefault="00621A72" w:rsidP="008B0643">
      <w:pPr>
        <w:pStyle w:val="ListParagraph"/>
        <w:numPr>
          <w:ilvl w:val="0"/>
          <w:numId w:val="17"/>
        </w:numPr>
        <w:spacing w:after="0" w:line="240" w:lineRule="auto"/>
        <w:rPr>
          <w:rFonts w:ascii="Times New Roman" w:hAnsi="Times New Roman" w:cs="Times New Roman"/>
          <w:sz w:val="24"/>
          <w:szCs w:val="24"/>
        </w:rPr>
      </w:pPr>
      <w:r w:rsidRPr="00C40B4C">
        <w:rPr>
          <w:rFonts w:ascii="Times New Roman" w:hAnsi="Times New Roman" w:cs="Times New Roman"/>
          <w:color w:val="000000"/>
          <w:sz w:val="24"/>
          <w:szCs w:val="24"/>
        </w:rPr>
        <w:t>Suction machine</w:t>
      </w:r>
      <w:r>
        <w:rPr>
          <w:rFonts w:ascii="Times New Roman" w:hAnsi="Times New Roman" w:cs="Times New Roman"/>
          <w:color w:val="000000"/>
          <w:sz w:val="24"/>
          <w:szCs w:val="24"/>
        </w:rPr>
        <w:t xml:space="preserve"> will</w:t>
      </w:r>
      <w:r w:rsidRPr="00C40B4C">
        <w:rPr>
          <w:rFonts w:ascii="Times New Roman" w:hAnsi="Times New Roman" w:cs="Times New Roman"/>
          <w:color w:val="000000"/>
          <w:sz w:val="24"/>
          <w:szCs w:val="24"/>
        </w:rPr>
        <w:t xml:space="preserve"> be available </w:t>
      </w:r>
      <w:r>
        <w:rPr>
          <w:rFonts w:ascii="Times New Roman" w:hAnsi="Times New Roman" w:cs="Times New Roman"/>
          <w:color w:val="000000"/>
          <w:sz w:val="24"/>
          <w:szCs w:val="24"/>
        </w:rPr>
        <w:t xml:space="preserve">and ready for use. </w:t>
      </w:r>
    </w:p>
    <w:p w14:paraId="7C6C5AD7" w14:textId="319B1E1F" w:rsidR="008B0643" w:rsidRPr="00C40B4C" w:rsidRDefault="008B0643" w:rsidP="00C40B4C">
      <w:pPr>
        <w:pStyle w:val="NormalWeb"/>
        <w:numPr>
          <w:ilvl w:val="0"/>
          <w:numId w:val="17"/>
        </w:numPr>
        <w:spacing w:before="0" w:beforeAutospacing="0" w:after="0" w:afterAutospacing="0" w:line="254" w:lineRule="auto"/>
        <w:jc w:val="both"/>
        <w:rPr>
          <w:rFonts w:ascii="Times New Roman" w:hAnsi="Times New Roman" w:cs="Times New Roman"/>
          <w:color w:val="000000"/>
          <w:sz w:val="24"/>
          <w:szCs w:val="24"/>
        </w:rPr>
      </w:pPr>
      <w:r w:rsidRPr="00C40B4C">
        <w:rPr>
          <w:rFonts w:ascii="Times New Roman" w:hAnsi="Times New Roman" w:cs="Times New Roman"/>
          <w:color w:val="000000"/>
          <w:sz w:val="24"/>
          <w:szCs w:val="24"/>
        </w:rPr>
        <w:t>Residents who require spoon feeding will be served meals last and caregivers will remain with resident</w:t>
      </w:r>
      <w:r w:rsidR="00811AC1" w:rsidRPr="00C40B4C">
        <w:rPr>
          <w:rFonts w:ascii="Times New Roman" w:hAnsi="Times New Roman" w:cs="Times New Roman"/>
          <w:color w:val="000000"/>
          <w:sz w:val="24"/>
          <w:szCs w:val="24"/>
        </w:rPr>
        <w:t xml:space="preserve"> to</w:t>
      </w:r>
      <w:r w:rsidRPr="00C40B4C">
        <w:rPr>
          <w:rFonts w:ascii="Times New Roman" w:hAnsi="Times New Roman" w:cs="Times New Roman"/>
          <w:color w:val="000000"/>
          <w:sz w:val="24"/>
          <w:szCs w:val="24"/>
        </w:rPr>
        <w:t xml:space="preserve"> assist with meal consumption.</w:t>
      </w:r>
    </w:p>
    <w:p w14:paraId="63E5DBB2" w14:textId="77777777" w:rsidR="008B0643" w:rsidRPr="00C40B4C" w:rsidRDefault="008B0643" w:rsidP="00C40B4C">
      <w:pPr>
        <w:pStyle w:val="NormalWeb"/>
        <w:numPr>
          <w:ilvl w:val="0"/>
          <w:numId w:val="17"/>
        </w:numPr>
        <w:spacing w:before="0" w:beforeAutospacing="0" w:after="0" w:afterAutospacing="0" w:line="254" w:lineRule="auto"/>
        <w:jc w:val="both"/>
        <w:rPr>
          <w:rFonts w:ascii="Times New Roman" w:hAnsi="Times New Roman" w:cs="Times New Roman"/>
          <w:color w:val="000000"/>
          <w:sz w:val="24"/>
          <w:szCs w:val="24"/>
        </w:rPr>
      </w:pPr>
      <w:r w:rsidRPr="00C40B4C">
        <w:rPr>
          <w:rFonts w:ascii="Times New Roman" w:hAnsi="Times New Roman" w:cs="Times New Roman"/>
          <w:color w:val="000000"/>
          <w:sz w:val="24"/>
          <w:szCs w:val="24"/>
        </w:rPr>
        <w:lastRenderedPageBreak/>
        <w:t>Unit assignments will reflect staff members specific responsibilities during meal time:</w:t>
      </w:r>
    </w:p>
    <w:p w14:paraId="042A2398" w14:textId="77777777" w:rsidR="008B0643" w:rsidRPr="00C40B4C" w:rsidRDefault="008B0643" w:rsidP="008B0643">
      <w:pPr>
        <w:pStyle w:val="NormalWeb"/>
        <w:numPr>
          <w:ilvl w:val="0"/>
          <w:numId w:val="20"/>
        </w:numPr>
        <w:spacing w:before="0" w:beforeAutospacing="0" w:after="0" w:afterAutospacing="0" w:line="254" w:lineRule="auto"/>
        <w:jc w:val="both"/>
        <w:rPr>
          <w:rFonts w:ascii="Times New Roman" w:hAnsi="Times New Roman" w:cs="Times New Roman"/>
          <w:color w:val="000000"/>
          <w:sz w:val="24"/>
          <w:szCs w:val="24"/>
        </w:rPr>
      </w:pPr>
      <w:r w:rsidRPr="00C40B4C">
        <w:rPr>
          <w:rFonts w:ascii="Times New Roman" w:hAnsi="Times New Roman" w:cs="Times New Roman"/>
          <w:color w:val="000000"/>
          <w:sz w:val="24"/>
          <w:szCs w:val="24"/>
        </w:rPr>
        <w:t>Tray distribution</w:t>
      </w:r>
    </w:p>
    <w:p w14:paraId="5FA42F38" w14:textId="77777777" w:rsidR="008B0643" w:rsidRPr="00C40B4C" w:rsidRDefault="008B0643" w:rsidP="008B0643">
      <w:pPr>
        <w:pStyle w:val="NormalWeb"/>
        <w:numPr>
          <w:ilvl w:val="0"/>
          <w:numId w:val="19"/>
        </w:numPr>
        <w:spacing w:before="0" w:beforeAutospacing="0" w:after="0" w:afterAutospacing="0" w:line="254" w:lineRule="auto"/>
        <w:jc w:val="both"/>
        <w:rPr>
          <w:rFonts w:ascii="Times New Roman" w:hAnsi="Times New Roman" w:cs="Times New Roman"/>
          <w:color w:val="000000"/>
          <w:sz w:val="24"/>
          <w:szCs w:val="24"/>
        </w:rPr>
      </w:pPr>
      <w:r w:rsidRPr="00C40B4C">
        <w:rPr>
          <w:rFonts w:ascii="Times New Roman" w:hAnsi="Times New Roman" w:cs="Times New Roman"/>
          <w:color w:val="000000"/>
          <w:sz w:val="24"/>
          <w:szCs w:val="24"/>
        </w:rPr>
        <w:t>Specific residents to feed</w:t>
      </w:r>
    </w:p>
    <w:p w14:paraId="38B46F9B" w14:textId="77777777" w:rsidR="008B0643" w:rsidRPr="00C40B4C" w:rsidRDefault="008B0643" w:rsidP="008B0643">
      <w:pPr>
        <w:pStyle w:val="NormalWeb"/>
        <w:numPr>
          <w:ilvl w:val="0"/>
          <w:numId w:val="19"/>
        </w:numPr>
        <w:spacing w:before="0" w:beforeAutospacing="0" w:after="0" w:afterAutospacing="0" w:line="254" w:lineRule="auto"/>
        <w:jc w:val="both"/>
        <w:rPr>
          <w:rFonts w:ascii="Times New Roman" w:hAnsi="Times New Roman" w:cs="Times New Roman"/>
          <w:color w:val="000000"/>
          <w:sz w:val="24"/>
          <w:szCs w:val="24"/>
        </w:rPr>
      </w:pPr>
      <w:r w:rsidRPr="00C40B4C">
        <w:rPr>
          <w:rFonts w:ascii="Times New Roman" w:hAnsi="Times New Roman" w:cs="Times New Roman"/>
          <w:color w:val="000000"/>
          <w:sz w:val="24"/>
          <w:szCs w:val="24"/>
        </w:rPr>
        <w:t>Corridors/Hallways to monitor during meal</w:t>
      </w:r>
    </w:p>
    <w:p w14:paraId="7D2A553D" w14:textId="77777777" w:rsidR="008B0643" w:rsidRPr="004F5CEF" w:rsidRDefault="008B0643" w:rsidP="008B0643">
      <w:pPr>
        <w:pStyle w:val="ListParagraph"/>
        <w:numPr>
          <w:ilvl w:val="0"/>
          <w:numId w:val="17"/>
        </w:numPr>
        <w:spacing w:after="0" w:line="240" w:lineRule="auto"/>
        <w:rPr>
          <w:rFonts w:ascii="Times New Roman" w:hAnsi="Times New Roman" w:cs="Times New Roman"/>
          <w:sz w:val="24"/>
          <w:szCs w:val="24"/>
        </w:rPr>
      </w:pPr>
      <w:r w:rsidRPr="004F5CEF">
        <w:rPr>
          <w:rFonts w:ascii="Times New Roman" w:hAnsi="Times New Roman" w:cs="Times New Roman"/>
          <w:sz w:val="24"/>
          <w:szCs w:val="24"/>
        </w:rPr>
        <w:t>Trays will be delivered to units in room order rather than by table number, except for those residents eating in dining room.</w:t>
      </w:r>
    </w:p>
    <w:p w14:paraId="5C14ED62" w14:textId="31716283" w:rsidR="008B0643" w:rsidRPr="004F5CEF" w:rsidRDefault="008B0643" w:rsidP="008B0643">
      <w:pPr>
        <w:pStyle w:val="ListParagraph"/>
        <w:numPr>
          <w:ilvl w:val="0"/>
          <w:numId w:val="17"/>
        </w:numPr>
        <w:spacing w:after="0" w:line="240" w:lineRule="auto"/>
        <w:rPr>
          <w:rFonts w:ascii="Times New Roman" w:hAnsi="Times New Roman" w:cs="Times New Roman"/>
          <w:sz w:val="24"/>
          <w:szCs w:val="24"/>
        </w:rPr>
      </w:pPr>
      <w:r w:rsidRPr="004F5CEF">
        <w:rPr>
          <w:rFonts w:ascii="Times New Roman" w:hAnsi="Times New Roman" w:cs="Times New Roman"/>
          <w:sz w:val="24"/>
          <w:szCs w:val="24"/>
        </w:rPr>
        <w:t xml:space="preserve">Residents requiring to be </w:t>
      </w:r>
      <w:r w:rsidR="00793FC6" w:rsidRPr="004F5CEF">
        <w:rPr>
          <w:rFonts w:ascii="Times New Roman" w:hAnsi="Times New Roman" w:cs="Times New Roman"/>
          <w:sz w:val="24"/>
          <w:szCs w:val="24"/>
        </w:rPr>
        <w:t xml:space="preserve">spoon </w:t>
      </w:r>
      <w:r w:rsidRPr="004F5CEF">
        <w:rPr>
          <w:rFonts w:ascii="Times New Roman" w:hAnsi="Times New Roman" w:cs="Times New Roman"/>
          <w:sz w:val="24"/>
          <w:szCs w:val="24"/>
        </w:rPr>
        <w:t>fed</w:t>
      </w:r>
      <w:r w:rsidR="00621A72" w:rsidRPr="004F5CEF">
        <w:rPr>
          <w:rFonts w:ascii="Times New Roman" w:hAnsi="Times New Roman" w:cs="Times New Roman"/>
          <w:sz w:val="24"/>
          <w:szCs w:val="24"/>
        </w:rPr>
        <w:t>, as well as those who prefer to eat in the dining room,</w:t>
      </w:r>
      <w:r w:rsidRPr="004F5CEF">
        <w:rPr>
          <w:rFonts w:ascii="Times New Roman" w:hAnsi="Times New Roman" w:cs="Times New Roman"/>
          <w:sz w:val="24"/>
          <w:szCs w:val="24"/>
        </w:rPr>
        <w:t xml:space="preserve"> may </w:t>
      </w:r>
      <w:r w:rsidR="00621A72" w:rsidRPr="004F5CEF">
        <w:rPr>
          <w:rFonts w:ascii="Times New Roman" w:hAnsi="Times New Roman" w:cs="Times New Roman"/>
          <w:sz w:val="24"/>
          <w:szCs w:val="24"/>
        </w:rPr>
        <w:t>consume meals</w:t>
      </w:r>
      <w:r w:rsidRPr="004F5CEF">
        <w:rPr>
          <w:rFonts w:ascii="Times New Roman" w:hAnsi="Times New Roman" w:cs="Times New Roman"/>
          <w:sz w:val="24"/>
          <w:szCs w:val="24"/>
        </w:rPr>
        <w:t xml:space="preserve"> in the dining room, spaced six</w:t>
      </w:r>
      <w:r w:rsidR="00793FC6" w:rsidRPr="004F5CEF">
        <w:rPr>
          <w:rFonts w:ascii="Times New Roman" w:hAnsi="Times New Roman" w:cs="Times New Roman"/>
          <w:sz w:val="24"/>
          <w:szCs w:val="24"/>
        </w:rPr>
        <w:t xml:space="preserve"> feet</w:t>
      </w:r>
      <w:r w:rsidRPr="004F5CEF">
        <w:rPr>
          <w:rFonts w:ascii="Times New Roman" w:hAnsi="Times New Roman" w:cs="Times New Roman"/>
          <w:sz w:val="24"/>
          <w:szCs w:val="24"/>
        </w:rPr>
        <w:t xml:space="preserve"> apart and caregivers will only feed one resident at a time. </w:t>
      </w:r>
    </w:p>
    <w:p w14:paraId="29E3BBEB" w14:textId="22F1D0B9" w:rsidR="008B0643" w:rsidRPr="00043EBD" w:rsidRDefault="008B0643" w:rsidP="008B0643">
      <w:pPr>
        <w:pStyle w:val="ListParagraph"/>
        <w:numPr>
          <w:ilvl w:val="0"/>
          <w:numId w:val="17"/>
        </w:numPr>
        <w:spacing w:after="0" w:line="240" w:lineRule="auto"/>
        <w:rPr>
          <w:rFonts w:ascii="Times New Roman" w:hAnsi="Times New Roman" w:cs="Times New Roman"/>
          <w:sz w:val="24"/>
          <w:szCs w:val="24"/>
        </w:rPr>
      </w:pPr>
      <w:r w:rsidRPr="00043EBD">
        <w:rPr>
          <w:rFonts w:ascii="Times New Roman" w:hAnsi="Times New Roman" w:cs="Times New Roman"/>
          <w:color w:val="000000"/>
          <w:sz w:val="24"/>
          <w:szCs w:val="24"/>
        </w:rPr>
        <w:t>When necessary, meals may be offered in intervals to allow fewer residents in common areas, and to ensure that the food temperature is maintained within desired range</w:t>
      </w:r>
      <w:r w:rsidR="00043EBD">
        <w:rPr>
          <w:rFonts w:ascii="Times New Roman" w:hAnsi="Times New Roman" w:cs="Times New Roman"/>
          <w:color w:val="000000"/>
          <w:sz w:val="24"/>
          <w:szCs w:val="24"/>
        </w:rPr>
        <w:t xml:space="preserve"> (</w:t>
      </w:r>
      <w:proofErr w:type="gramStart"/>
      <w:r w:rsidR="00043EBD">
        <w:rPr>
          <w:rFonts w:ascii="Times New Roman" w:hAnsi="Times New Roman" w:cs="Times New Roman"/>
          <w:color w:val="000000"/>
          <w:sz w:val="24"/>
          <w:szCs w:val="24"/>
        </w:rPr>
        <w:t>e.g.</w:t>
      </w:r>
      <w:proofErr w:type="gramEnd"/>
      <w:r w:rsidR="00043EBD">
        <w:rPr>
          <w:rFonts w:ascii="Times New Roman" w:hAnsi="Times New Roman" w:cs="Times New Roman"/>
          <w:color w:val="000000"/>
          <w:sz w:val="24"/>
          <w:szCs w:val="24"/>
        </w:rPr>
        <w:t xml:space="preserve"> if there is an outbreak on the unit).</w:t>
      </w:r>
    </w:p>
    <w:p w14:paraId="20ACEEC1" w14:textId="1B30CA86" w:rsidR="008B0643" w:rsidRPr="00C40B4C" w:rsidRDefault="008B0643" w:rsidP="008B0643">
      <w:pPr>
        <w:pStyle w:val="ListParagraph"/>
        <w:numPr>
          <w:ilvl w:val="0"/>
          <w:numId w:val="17"/>
        </w:numPr>
        <w:spacing w:after="0" w:line="240" w:lineRule="auto"/>
        <w:rPr>
          <w:rFonts w:ascii="Times New Roman" w:hAnsi="Times New Roman" w:cs="Times New Roman"/>
          <w:sz w:val="24"/>
          <w:szCs w:val="24"/>
        </w:rPr>
      </w:pPr>
      <w:r w:rsidRPr="00C40B4C">
        <w:rPr>
          <w:rFonts w:ascii="Times New Roman" w:hAnsi="Times New Roman" w:cs="Times New Roman"/>
          <w:color w:val="000000"/>
          <w:sz w:val="24"/>
          <w:szCs w:val="24"/>
        </w:rPr>
        <w:t>Dining room tables</w:t>
      </w:r>
      <w:r w:rsidR="000A7723">
        <w:rPr>
          <w:rFonts w:ascii="Times New Roman" w:hAnsi="Times New Roman" w:cs="Times New Roman"/>
          <w:color w:val="000000"/>
          <w:sz w:val="24"/>
          <w:szCs w:val="24"/>
        </w:rPr>
        <w:t xml:space="preserve"> will</w:t>
      </w:r>
      <w:r w:rsidRPr="00C40B4C">
        <w:rPr>
          <w:rFonts w:ascii="Times New Roman" w:hAnsi="Times New Roman" w:cs="Times New Roman"/>
          <w:color w:val="000000"/>
          <w:sz w:val="24"/>
          <w:szCs w:val="24"/>
        </w:rPr>
        <w:t xml:space="preserve"> be sanitized</w:t>
      </w:r>
      <w:r w:rsidR="00621A72">
        <w:rPr>
          <w:rFonts w:ascii="Times New Roman" w:hAnsi="Times New Roman" w:cs="Times New Roman"/>
          <w:color w:val="000000"/>
          <w:sz w:val="24"/>
          <w:szCs w:val="24"/>
        </w:rPr>
        <w:t xml:space="preserve"> </w:t>
      </w:r>
      <w:r w:rsidRPr="00C40B4C">
        <w:rPr>
          <w:rFonts w:ascii="Times New Roman" w:hAnsi="Times New Roman" w:cs="Times New Roman"/>
          <w:color w:val="000000"/>
          <w:sz w:val="24"/>
          <w:szCs w:val="24"/>
        </w:rPr>
        <w:t>after each meal is completed.</w:t>
      </w:r>
    </w:p>
    <w:p w14:paraId="2550276D" w14:textId="49B975AD" w:rsidR="008B0643" w:rsidRPr="004F5CEF" w:rsidRDefault="008B0643" w:rsidP="008B0643">
      <w:pPr>
        <w:pStyle w:val="ListParagraph"/>
        <w:numPr>
          <w:ilvl w:val="0"/>
          <w:numId w:val="17"/>
        </w:numPr>
        <w:spacing w:after="0" w:line="240" w:lineRule="auto"/>
        <w:rPr>
          <w:rFonts w:ascii="Times New Roman" w:hAnsi="Times New Roman" w:cs="Times New Roman"/>
          <w:sz w:val="24"/>
          <w:szCs w:val="24"/>
        </w:rPr>
      </w:pPr>
      <w:r w:rsidRPr="004F5CEF">
        <w:rPr>
          <w:rFonts w:ascii="Times New Roman" w:hAnsi="Times New Roman" w:cs="Times New Roman"/>
          <w:sz w:val="24"/>
          <w:szCs w:val="24"/>
        </w:rPr>
        <w:t>Representatives will be notified of changes in meal service during</w:t>
      </w:r>
      <w:r w:rsidR="00621A72" w:rsidRPr="004F5CEF">
        <w:rPr>
          <w:rFonts w:ascii="Times New Roman" w:hAnsi="Times New Roman" w:cs="Times New Roman"/>
          <w:sz w:val="24"/>
          <w:szCs w:val="24"/>
        </w:rPr>
        <w:t xml:space="preserve"> as necessary</w:t>
      </w:r>
    </w:p>
    <w:p w14:paraId="0F0534C0" w14:textId="77777777" w:rsidR="008B0643" w:rsidRPr="00C40B4C" w:rsidRDefault="008B0643" w:rsidP="008B0643">
      <w:pPr>
        <w:pStyle w:val="ListParagraph"/>
        <w:numPr>
          <w:ilvl w:val="0"/>
          <w:numId w:val="17"/>
        </w:numPr>
        <w:spacing w:after="0" w:line="240" w:lineRule="auto"/>
        <w:rPr>
          <w:rFonts w:ascii="Times New Roman" w:hAnsi="Times New Roman" w:cs="Times New Roman"/>
          <w:sz w:val="24"/>
          <w:szCs w:val="24"/>
        </w:rPr>
      </w:pPr>
      <w:r w:rsidRPr="00C40B4C">
        <w:rPr>
          <w:rFonts w:ascii="Times New Roman" w:hAnsi="Times New Roman" w:cs="Times New Roman"/>
          <w:sz w:val="24"/>
          <w:szCs w:val="24"/>
        </w:rPr>
        <w:t xml:space="preserve">Every effort will be made to redirect residents living with Dementia to ensure protocols are maintained. </w:t>
      </w:r>
    </w:p>
    <w:p w14:paraId="55C56D69" w14:textId="325F01D3" w:rsidR="008B0643" w:rsidRDefault="008B0643" w:rsidP="008B0643"/>
    <w:p w14:paraId="01D5C756" w14:textId="014CCCE4" w:rsidR="006A1985" w:rsidRDefault="006A1985" w:rsidP="008B0643"/>
    <w:p w14:paraId="7A5D0578" w14:textId="5DA7B7BC" w:rsidR="006A1985" w:rsidRDefault="006A1985" w:rsidP="008B0643"/>
    <w:p w14:paraId="06408ABB" w14:textId="7516DCD4" w:rsidR="006A1985" w:rsidRDefault="006A1985" w:rsidP="008B0643"/>
    <w:p w14:paraId="0922BA5D" w14:textId="6F2E96ED" w:rsidR="006A1985" w:rsidRPr="006A1985" w:rsidRDefault="006A1985" w:rsidP="000B5F5E">
      <w:pPr>
        <w:spacing w:line="240" w:lineRule="auto"/>
        <w:rPr>
          <w:rFonts w:ascii="Times New Roman" w:hAnsi="Times New Roman" w:cs="Times New Roman"/>
          <w:b/>
          <w:bCs/>
          <w:sz w:val="24"/>
          <w:szCs w:val="24"/>
          <w:u w:val="single"/>
        </w:rPr>
      </w:pPr>
      <w:r w:rsidRPr="006A1985">
        <w:rPr>
          <w:rFonts w:ascii="Times New Roman" w:hAnsi="Times New Roman" w:cs="Times New Roman"/>
          <w:b/>
          <w:bCs/>
          <w:sz w:val="24"/>
          <w:szCs w:val="24"/>
          <w:u w:val="single"/>
        </w:rPr>
        <w:t>REFERENCE</w:t>
      </w:r>
      <w:r w:rsidR="000A7723">
        <w:rPr>
          <w:rFonts w:ascii="Times New Roman" w:hAnsi="Times New Roman" w:cs="Times New Roman"/>
          <w:b/>
          <w:bCs/>
          <w:sz w:val="24"/>
          <w:szCs w:val="24"/>
          <w:u w:val="single"/>
        </w:rPr>
        <w:t>S</w:t>
      </w:r>
    </w:p>
    <w:p w14:paraId="12032FD0" w14:textId="6C31CBFA" w:rsidR="008B0643" w:rsidRDefault="00043EBD" w:rsidP="000B5F5E">
      <w:pPr>
        <w:spacing w:line="240" w:lineRule="auto"/>
        <w:ind w:left="720" w:hanging="720"/>
        <w:rPr>
          <w:rStyle w:val="Hyperlink"/>
          <w:rFonts w:ascii="Times New Roman" w:hAnsi="Times New Roman" w:cs="Times New Roman"/>
          <w:sz w:val="24"/>
          <w:szCs w:val="24"/>
        </w:rPr>
      </w:pPr>
      <w:r w:rsidRPr="000A7723">
        <w:rPr>
          <w:rFonts w:ascii="Times New Roman" w:hAnsi="Times New Roman" w:cs="Times New Roman"/>
          <w:sz w:val="24"/>
          <w:szCs w:val="24"/>
        </w:rPr>
        <w:t>NYSDOH (3</w:t>
      </w:r>
      <w:r w:rsidR="000A7723" w:rsidRPr="000A7723">
        <w:rPr>
          <w:rFonts w:ascii="Times New Roman" w:hAnsi="Times New Roman" w:cs="Times New Roman"/>
          <w:sz w:val="24"/>
          <w:szCs w:val="24"/>
        </w:rPr>
        <w:t>/</w:t>
      </w:r>
      <w:r w:rsidRPr="000A7723">
        <w:rPr>
          <w:rFonts w:ascii="Times New Roman" w:hAnsi="Times New Roman" w:cs="Times New Roman"/>
          <w:sz w:val="24"/>
          <w:szCs w:val="24"/>
        </w:rPr>
        <w:t>25</w:t>
      </w:r>
      <w:r w:rsidR="000A7723" w:rsidRPr="000A7723">
        <w:rPr>
          <w:rFonts w:ascii="Times New Roman" w:hAnsi="Times New Roman" w:cs="Times New Roman"/>
          <w:sz w:val="24"/>
          <w:szCs w:val="24"/>
        </w:rPr>
        <w:t>/</w:t>
      </w:r>
      <w:r w:rsidRPr="000A7723">
        <w:rPr>
          <w:rFonts w:ascii="Times New Roman" w:hAnsi="Times New Roman" w:cs="Times New Roman"/>
          <w:sz w:val="24"/>
          <w:szCs w:val="24"/>
        </w:rPr>
        <w:t xml:space="preserve">2021). Health Advisory: Revised Skilled Nursing Facility Visitation. </w:t>
      </w:r>
      <w:hyperlink r:id="rId7" w:history="1">
        <w:r w:rsidRPr="000A7723">
          <w:rPr>
            <w:rStyle w:val="Hyperlink"/>
            <w:rFonts w:ascii="Times New Roman" w:hAnsi="Times New Roman" w:cs="Times New Roman"/>
            <w:sz w:val="24"/>
            <w:szCs w:val="24"/>
          </w:rPr>
          <w:t>updated_nursing_home_visitation_guidance.pdf (ny.gov)</w:t>
        </w:r>
      </w:hyperlink>
    </w:p>
    <w:p w14:paraId="4D9ABB75" w14:textId="024ABED1" w:rsidR="003C693D" w:rsidRDefault="003C693D" w:rsidP="003C693D">
      <w:pPr>
        <w:spacing w:line="240" w:lineRule="auto"/>
        <w:ind w:left="720" w:hanging="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CDC (Updated 4/27/2021). Updated Healthcare Infection Prevention and Control Recommendations in Response to Covid-19 Vaccination. </w:t>
      </w:r>
      <w:r w:rsidRPr="003C693D">
        <w:rPr>
          <w:rStyle w:val="Hyperlink"/>
          <w:rFonts w:ascii="Times New Roman" w:hAnsi="Times New Roman" w:cs="Times New Roman"/>
          <w:color w:val="auto"/>
          <w:sz w:val="24"/>
          <w:szCs w:val="24"/>
          <w:u w:val="none"/>
        </w:rPr>
        <w:t>https://www.cdc.gov/coronavirus/2019-ncov/hcp/infection-control-after-vaccination.html</w:t>
      </w:r>
    </w:p>
    <w:p w14:paraId="4D6B3220" w14:textId="03DE5815" w:rsidR="000B5F5E" w:rsidRDefault="000B5F5E" w:rsidP="003C693D">
      <w:pPr>
        <w:spacing w:line="240" w:lineRule="auto"/>
        <w:ind w:left="720" w:hanging="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CMS (Rev 4/27/2021). QSO-20-39-NH: Nursing Home Visitation- Covid-19. </w:t>
      </w:r>
      <w:hyperlink r:id="rId8" w:history="1">
        <w:r w:rsidRPr="000C4E1E">
          <w:rPr>
            <w:rStyle w:val="Hyperlink"/>
            <w:rFonts w:ascii="Times New Roman" w:hAnsi="Times New Roman" w:cs="Times New Roman"/>
            <w:sz w:val="24"/>
            <w:szCs w:val="24"/>
          </w:rPr>
          <w:t>https://www.cms.gov/files/document/qso-20-39-nh-revised.pdf</w:t>
        </w:r>
      </w:hyperlink>
    </w:p>
    <w:p w14:paraId="2FC1959D" w14:textId="05D862C1" w:rsidR="00C6708F" w:rsidRPr="000A7723" w:rsidRDefault="000A7723" w:rsidP="00D6380C">
      <w:pPr>
        <w:spacing w:after="0" w:line="240" w:lineRule="auto"/>
        <w:ind w:left="720" w:hanging="720"/>
        <w:rPr>
          <w:rFonts w:ascii="Times New Roman" w:hAnsi="Times New Roman" w:cs="Times New Roman"/>
          <w:sz w:val="24"/>
          <w:szCs w:val="24"/>
        </w:rPr>
      </w:pPr>
      <w:r w:rsidRPr="000A7723">
        <w:rPr>
          <w:rFonts w:ascii="Times New Roman" w:hAnsi="Times New Roman" w:cs="Times New Roman"/>
          <w:sz w:val="24"/>
          <w:szCs w:val="24"/>
        </w:rPr>
        <w:t xml:space="preserve">NYSDOH (7/8/2021). Health Advisory: Revised Skilled Nursing Facility Visitation. </w:t>
      </w:r>
      <w:hyperlink r:id="rId9" w:history="1">
        <w:r w:rsidRPr="000A7723">
          <w:rPr>
            <w:rStyle w:val="Hyperlink"/>
            <w:rFonts w:ascii="Times New Roman" w:hAnsi="Times New Roman" w:cs="Times New Roman"/>
            <w:sz w:val="24"/>
            <w:szCs w:val="24"/>
          </w:rPr>
          <w:t>https://coronavirus.health.ny.gov/system/files/documents/2021/07/nh_visitation_guidance_-7-8-2021.pdf</w:t>
        </w:r>
      </w:hyperlink>
    </w:p>
    <w:p w14:paraId="368608D3" w14:textId="77777777" w:rsidR="000A7723" w:rsidRPr="00E47A52" w:rsidRDefault="000A7723" w:rsidP="008B0643">
      <w:pPr>
        <w:rPr>
          <w:rFonts w:ascii="Times New Roman" w:hAnsi="Times New Roman" w:cs="Times New Roman"/>
        </w:rPr>
      </w:pPr>
    </w:p>
    <w:sectPr w:rsidR="000A7723" w:rsidRPr="00E47A52" w:rsidSect="00E0663C">
      <w:head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5C8EF" w14:textId="77777777" w:rsidR="00260D02" w:rsidRDefault="00260D02" w:rsidP="0082334C">
      <w:pPr>
        <w:spacing w:after="0" w:line="240" w:lineRule="auto"/>
      </w:pPr>
      <w:r>
        <w:separator/>
      </w:r>
    </w:p>
  </w:endnote>
  <w:endnote w:type="continuationSeparator" w:id="0">
    <w:p w14:paraId="34D86C82" w14:textId="77777777" w:rsidR="00260D02" w:rsidRDefault="00260D02" w:rsidP="0082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A06C3" w14:textId="77777777" w:rsidR="00260D02" w:rsidRDefault="00260D02" w:rsidP="0082334C">
      <w:pPr>
        <w:spacing w:after="0" w:line="240" w:lineRule="auto"/>
      </w:pPr>
      <w:r>
        <w:separator/>
      </w:r>
    </w:p>
  </w:footnote>
  <w:footnote w:type="continuationSeparator" w:id="0">
    <w:p w14:paraId="5314FE8C" w14:textId="77777777" w:rsidR="00260D02" w:rsidRDefault="00260D02" w:rsidP="00823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24A23" w14:textId="3D48A8A0" w:rsidR="00F71A18" w:rsidRDefault="00F71A18" w:rsidP="00923F68">
    <w:pPr>
      <w:pStyle w:val="Header"/>
      <w:jc w:val="center"/>
      <w:rPr>
        <w:rFonts w:ascii="Times New Roman" w:hAnsi="Times New Roman" w:cs="Times New Roman"/>
        <w:b/>
        <w:bCs/>
        <w:noProof/>
        <w:sz w:val="24"/>
        <w:szCs w:val="24"/>
      </w:rPr>
    </w:pPr>
    <w:r>
      <w:rPr>
        <w:noProof/>
      </w:rPr>
      <w:drawing>
        <wp:inline distT="0" distB="0" distL="0" distR="0" wp14:anchorId="2779D718" wp14:editId="64806953">
          <wp:extent cx="5943600" cy="50800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08000"/>
                  </a:xfrm>
                  <a:prstGeom prst="rect">
                    <a:avLst/>
                  </a:prstGeom>
                  <a:noFill/>
                </pic:spPr>
              </pic:pic>
            </a:graphicData>
          </a:graphic>
        </wp:inline>
      </w:drawing>
    </w:r>
  </w:p>
  <w:p w14:paraId="1678A514" w14:textId="7F784169" w:rsidR="0003739E" w:rsidRPr="0003739E" w:rsidRDefault="0003739E" w:rsidP="00923F68">
    <w:pPr>
      <w:pStyle w:val="Header"/>
      <w:jc w:val="center"/>
      <w:rPr>
        <w:rFonts w:ascii="Times New Roman" w:hAnsi="Times New Roman" w:cs="Times New Roman"/>
        <w:b/>
        <w:bCs/>
        <w:sz w:val="24"/>
        <w:szCs w:val="24"/>
      </w:rPr>
    </w:pPr>
    <w:r w:rsidRPr="0003739E">
      <w:rPr>
        <w:rFonts w:ascii="Times New Roman" w:hAnsi="Times New Roman" w:cs="Times New Roman"/>
        <w:b/>
        <w:bCs/>
        <w:noProof/>
        <w:sz w:val="24"/>
        <w:szCs w:val="24"/>
      </w:rPr>
      <w:t>Policy and Procedure: Communal Dinin</w:t>
    </w:r>
    <w:r w:rsidR="00DD42F7">
      <w:rPr>
        <w:rFonts w:ascii="Times New Roman" w:hAnsi="Times New Roman" w:cs="Times New Roman"/>
        <w:b/>
        <w:bCs/>
        <w:noProof/>
        <w:sz w:val="24"/>
        <w:szCs w:val="24"/>
      </w:rPr>
      <w:t>g</w:t>
    </w:r>
  </w:p>
  <w:p w14:paraId="058B2CCB" w14:textId="77777777" w:rsidR="00923F68" w:rsidRDefault="00260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1A6C"/>
    <w:multiLevelType w:val="hybridMultilevel"/>
    <w:tmpl w:val="AF4C7E74"/>
    <w:lvl w:ilvl="0" w:tplc="DE24A98C">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11F84"/>
    <w:multiLevelType w:val="hybridMultilevel"/>
    <w:tmpl w:val="A418A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BA70A4"/>
    <w:multiLevelType w:val="hybridMultilevel"/>
    <w:tmpl w:val="2CC03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820062"/>
    <w:multiLevelType w:val="hybridMultilevel"/>
    <w:tmpl w:val="97DA3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104158"/>
    <w:multiLevelType w:val="hybridMultilevel"/>
    <w:tmpl w:val="9C666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EF28EE"/>
    <w:multiLevelType w:val="hybridMultilevel"/>
    <w:tmpl w:val="E1C60ED8"/>
    <w:lvl w:ilvl="0" w:tplc="F71A2BDE">
      <w:start w:val="1"/>
      <w:numFmt w:val="decimal"/>
      <w:lvlText w:val="%1."/>
      <w:lvlJc w:val="left"/>
      <w:pPr>
        <w:ind w:left="720" w:hanging="360"/>
      </w:pPr>
      <w:rPr>
        <w:rFonts w:ascii="Calibri" w:eastAsia="Calibri" w:hAnsi="Calibri" w:cs="Calibri" w:hint="default"/>
        <w:spacing w:val="-1"/>
        <w:w w:val="100"/>
        <w:sz w:val="22"/>
        <w:szCs w:val="22"/>
      </w:rPr>
    </w:lvl>
    <w:lvl w:ilvl="1" w:tplc="04090001">
      <w:start w:val="1"/>
      <w:numFmt w:val="bullet"/>
      <w:lvlText w:val=""/>
      <w:lvlJc w:val="left"/>
      <w:pPr>
        <w:ind w:left="630" w:hanging="360"/>
      </w:pPr>
      <w:rPr>
        <w:rFonts w:ascii="Symbol" w:hAnsi="Symbol" w:hint="default"/>
        <w:spacing w:val="-1"/>
        <w:w w:val="100"/>
        <w:sz w:val="22"/>
        <w:szCs w:val="22"/>
      </w:rPr>
    </w:lvl>
    <w:lvl w:ilvl="2" w:tplc="58924F8C">
      <w:start w:val="1"/>
      <w:numFmt w:val="lowerRoman"/>
      <w:lvlText w:val="%3."/>
      <w:lvlJc w:val="left"/>
      <w:pPr>
        <w:ind w:left="1902" w:hanging="287"/>
        <w:jc w:val="right"/>
      </w:pPr>
      <w:rPr>
        <w:rFonts w:ascii="Calibri" w:eastAsia="Calibri" w:hAnsi="Calibri" w:cs="Calibri" w:hint="default"/>
        <w:spacing w:val="-1"/>
        <w:w w:val="100"/>
        <w:sz w:val="22"/>
        <w:szCs w:val="22"/>
      </w:rPr>
    </w:lvl>
    <w:lvl w:ilvl="3" w:tplc="FEC68A2A">
      <w:numFmt w:val="bullet"/>
      <w:lvlText w:val="•"/>
      <w:lvlJc w:val="left"/>
      <w:pPr>
        <w:ind w:left="2947" w:hanging="287"/>
      </w:pPr>
      <w:rPr>
        <w:rFonts w:hint="default"/>
      </w:rPr>
    </w:lvl>
    <w:lvl w:ilvl="4" w:tplc="0646F77A">
      <w:numFmt w:val="bullet"/>
      <w:lvlText w:val="•"/>
      <w:lvlJc w:val="left"/>
      <w:pPr>
        <w:ind w:left="3995" w:hanging="287"/>
      </w:pPr>
      <w:rPr>
        <w:rFonts w:hint="default"/>
      </w:rPr>
    </w:lvl>
    <w:lvl w:ilvl="5" w:tplc="9C92F7CE">
      <w:numFmt w:val="bullet"/>
      <w:lvlText w:val="•"/>
      <w:lvlJc w:val="left"/>
      <w:pPr>
        <w:ind w:left="5042" w:hanging="287"/>
      </w:pPr>
      <w:rPr>
        <w:rFonts w:hint="default"/>
      </w:rPr>
    </w:lvl>
    <w:lvl w:ilvl="6" w:tplc="4F6423AA">
      <w:numFmt w:val="bullet"/>
      <w:lvlText w:val="•"/>
      <w:lvlJc w:val="left"/>
      <w:pPr>
        <w:ind w:left="6090" w:hanging="287"/>
      </w:pPr>
      <w:rPr>
        <w:rFonts w:hint="default"/>
      </w:rPr>
    </w:lvl>
    <w:lvl w:ilvl="7" w:tplc="AFCCB6C2">
      <w:numFmt w:val="bullet"/>
      <w:lvlText w:val="•"/>
      <w:lvlJc w:val="left"/>
      <w:pPr>
        <w:ind w:left="7137" w:hanging="287"/>
      </w:pPr>
      <w:rPr>
        <w:rFonts w:hint="default"/>
      </w:rPr>
    </w:lvl>
    <w:lvl w:ilvl="8" w:tplc="A2E25166">
      <w:numFmt w:val="bullet"/>
      <w:lvlText w:val="•"/>
      <w:lvlJc w:val="left"/>
      <w:pPr>
        <w:ind w:left="8185" w:hanging="287"/>
      </w:pPr>
      <w:rPr>
        <w:rFonts w:hint="default"/>
      </w:rPr>
    </w:lvl>
  </w:abstractNum>
  <w:abstractNum w:abstractNumId="6" w15:restartNumberingAfterBreak="0">
    <w:nsid w:val="24F21D54"/>
    <w:multiLevelType w:val="multilevel"/>
    <w:tmpl w:val="BB985B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27E35A37"/>
    <w:multiLevelType w:val="hybridMultilevel"/>
    <w:tmpl w:val="7ECA9FFA"/>
    <w:lvl w:ilvl="0" w:tplc="B492FA1C">
      <w:start w:val="1"/>
      <w:numFmt w:val="decimal"/>
      <w:lvlText w:val="%1."/>
      <w:lvlJc w:val="left"/>
      <w:pPr>
        <w:ind w:left="822" w:hanging="360"/>
      </w:pPr>
      <w:rPr>
        <w:rFonts w:ascii="Calibri" w:eastAsia="Calibri" w:hAnsi="Calibri" w:cs="Calibri" w:hint="default"/>
        <w:spacing w:val="-1"/>
        <w:w w:val="100"/>
        <w:sz w:val="22"/>
        <w:szCs w:val="22"/>
      </w:rPr>
    </w:lvl>
    <w:lvl w:ilvl="1" w:tplc="B2004358">
      <w:numFmt w:val="bullet"/>
      <w:lvlText w:val="•"/>
      <w:lvlJc w:val="left"/>
      <w:pPr>
        <w:ind w:left="1766" w:hanging="360"/>
      </w:pPr>
      <w:rPr>
        <w:rFonts w:hint="default"/>
      </w:rPr>
    </w:lvl>
    <w:lvl w:ilvl="2" w:tplc="D9FE9978">
      <w:numFmt w:val="bullet"/>
      <w:lvlText w:val="•"/>
      <w:lvlJc w:val="left"/>
      <w:pPr>
        <w:ind w:left="2712" w:hanging="360"/>
      </w:pPr>
      <w:rPr>
        <w:rFonts w:hint="default"/>
      </w:rPr>
    </w:lvl>
    <w:lvl w:ilvl="3" w:tplc="018232D2">
      <w:numFmt w:val="bullet"/>
      <w:lvlText w:val="•"/>
      <w:lvlJc w:val="left"/>
      <w:pPr>
        <w:ind w:left="3658" w:hanging="360"/>
      </w:pPr>
      <w:rPr>
        <w:rFonts w:hint="default"/>
      </w:rPr>
    </w:lvl>
    <w:lvl w:ilvl="4" w:tplc="11DEAD2C">
      <w:numFmt w:val="bullet"/>
      <w:lvlText w:val="•"/>
      <w:lvlJc w:val="left"/>
      <w:pPr>
        <w:ind w:left="4604" w:hanging="360"/>
      </w:pPr>
      <w:rPr>
        <w:rFonts w:hint="default"/>
      </w:rPr>
    </w:lvl>
    <w:lvl w:ilvl="5" w:tplc="1196F5AA">
      <w:numFmt w:val="bullet"/>
      <w:lvlText w:val="•"/>
      <w:lvlJc w:val="left"/>
      <w:pPr>
        <w:ind w:left="5550" w:hanging="360"/>
      </w:pPr>
      <w:rPr>
        <w:rFonts w:hint="default"/>
      </w:rPr>
    </w:lvl>
    <w:lvl w:ilvl="6" w:tplc="06763AE8">
      <w:numFmt w:val="bullet"/>
      <w:lvlText w:val="•"/>
      <w:lvlJc w:val="left"/>
      <w:pPr>
        <w:ind w:left="6496" w:hanging="360"/>
      </w:pPr>
      <w:rPr>
        <w:rFonts w:hint="default"/>
      </w:rPr>
    </w:lvl>
    <w:lvl w:ilvl="7" w:tplc="44B2AE64">
      <w:numFmt w:val="bullet"/>
      <w:lvlText w:val="•"/>
      <w:lvlJc w:val="left"/>
      <w:pPr>
        <w:ind w:left="7442" w:hanging="360"/>
      </w:pPr>
      <w:rPr>
        <w:rFonts w:hint="default"/>
      </w:rPr>
    </w:lvl>
    <w:lvl w:ilvl="8" w:tplc="BAAA8CE4">
      <w:numFmt w:val="bullet"/>
      <w:lvlText w:val="•"/>
      <w:lvlJc w:val="left"/>
      <w:pPr>
        <w:ind w:left="8388" w:hanging="360"/>
      </w:pPr>
      <w:rPr>
        <w:rFonts w:hint="default"/>
      </w:rPr>
    </w:lvl>
  </w:abstractNum>
  <w:abstractNum w:abstractNumId="8" w15:restartNumberingAfterBreak="0">
    <w:nsid w:val="32373287"/>
    <w:multiLevelType w:val="hybridMultilevel"/>
    <w:tmpl w:val="37E6E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CD72B8"/>
    <w:multiLevelType w:val="multilevel"/>
    <w:tmpl w:val="7C569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DD4B05"/>
    <w:multiLevelType w:val="hybridMultilevel"/>
    <w:tmpl w:val="6A886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697E70"/>
    <w:multiLevelType w:val="hybridMultilevel"/>
    <w:tmpl w:val="BF92FD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E3A0596"/>
    <w:multiLevelType w:val="hybridMultilevel"/>
    <w:tmpl w:val="EC0C1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920B16"/>
    <w:multiLevelType w:val="hybridMultilevel"/>
    <w:tmpl w:val="EC96E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5B2B90"/>
    <w:multiLevelType w:val="hybridMultilevel"/>
    <w:tmpl w:val="52CE2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A78F0"/>
    <w:multiLevelType w:val="hybridMultilevel"/>
    <w:tmpl w:val="A60237B6"/>
    <w:lvl w:ilvl="0" w:tplc="4B22B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010759"/>
    <w:multiLevelType w:val="hybridMultilevel"/>
    <w:tmpl w:val="030C322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59B94876"/>
    <w:multiLevelType w:val="hybridMultilevel"/>
    <w:tmpl w:val="57605B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5EE41ECB"/>
    <w:multiLevelType w:val="hybridMultilevel"/>
    <w:tmpl w:val="1CB4B04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6E296827"/>
    <w:multiLevelType w:val="hybridMultilevel"/>
    <w:tmpl w:val="C0921894"/>
    <w:lvl w:ilvl="0" w:tplc="2900683E">
      <w:start w:val="1"/>
      <w:numFmt w:val="decimal"/>
      <w:lvlText w:val="%1."/>
      <w:lvlJc w:val="left"/>
      <w:pPr>
        <w:ind w:left="822" w:hanging="360"/>
      </w:pPr>
      <w:rPr>
        <w:rFonts w:ascii="Calibri" w:eastAsia="Calibri" w:hAnsi="Calibri" w:cs="Calibri" w:hint="default"/>
        <w:w w:val="100"/>
        <w:sz w:val="24"/>
        <w:szCs w:val="24"/>
      </w:rPr>
    </w:lvl>
    <w:lvl w:ilvl="1" w:tplc="A6EE9916">
      <w:numFmt w:val="bullet"/>
      <w:lvlText w:val="•"/>
      <w:lvlJc w:val="left"/>
      <w:pPr>
        <w:ind w:left="1766" w:hanging="360"/>
      </w:pPr>
      <w:rPr>
        <w:rFonts w:hint="default"/>
      </w:rPr>
    </w:lvl>
    <w:lvl w:ilvl="2" w:tplc="753A9BE2">
      <w:numFmt w:val="bullet"/>
      <w:lvlText w:val="•"/>
      <w:lvlJc w:val="left"/>
      <w:pPr>
        <w:ind w:left="2712" w:hanging="360"/>
      </w:pPr>
      <w:rPr>
        <w:rFonts w:hint="default"/>
      </w:rPr>
    </w:lvl>
    <w:lvl w:ilvl="3" w:tplc="BDE0C3B8">
      <w:numFmt w:val="bullet"/>
      <w:lvlText w:val="•"/>
      <w:lvlJc w:val="left"/>
      <w:pPr>
        <w:ind w:left="3658" w:hanging="360"/>
      </w:pPr>
      <w:rPr>
        <w:rFonts w:hint="default"/>
      </w:rPr>
    </w:lvl>
    <w:lvl w:ilvl="4" w:tplc="E0467812">
      <w:numFmt w:val="bullet"/>
      <w:lvlText w:val="•"/>
      <w:lvlJc w:val="left"/>
      <w:pPr>
        <w:ind w:left="4604" w:hanging="360"/>
      </w:pPr>
      <w:rPr>
        <w:rFonts w:hint="default"/>
      </w:rPr>
    </w:lvl>
    <w:lvl w:ilvl="5" w:tplc="E0F80BEC">
      <w:numFmt w:val="bullet"/>
      <w:lvlText w:val="•"/>
      <w:lvlJc w:val="left"/>
      <w:pPr>
        <w:ind w:left="5550" w:hanging="360"/>
      </w:pPr>
      <w:rPr>
        <w:rFonts w:hint="default"/>
      </w:rPr>
    </w:lvl>
    <w:lvl w:ilvl="6" w:tplc="D6E22948">
      <w:numFmt w:val="bullet"/>
      <w:lvlText w:val="•"/>
      <w:lvlJc w:val="left"/>
      <w:pPr>
        <w:ind w:left="6496" w:hanging="360"/>
      </w:pPr>
      <w:rPr>
        <w:rFonts w:hint="default"/>
      </w:rPr>
    </w:lvl>
    <w:lvl w:ilvl="7" w:tplc="F742660A">
      <w:numFmt w:val="bullet"/>
      <w:lvlText w:val="•"/>
      <w:lvlJc w:val="left"/>
      <w:pPr>
        <w:ind w:left="7442" w:hanging="360"/>
      </w:pPr>
      <w:rPr>
        <w:rFonts w:hint="default"/>
      </w:rPr>
    </w:lvl>
    <w:lvl w:ilvl="8" w:tplc="1C9E543A">
      <w:numFmt w:val="bullet"/>
      <w:lvlText w:val="•"/>
      <w:lvlJc w:val="left"/>
      <w:pPr>
        <w:ind w:left="8388" w:hanging="360"/>
      </w:pPr>
      <w:rPr>
        <w:rFonts w:hint="default"/>
      </w:rPr>
    </w:lvl>
  </w:abstractNum>
  <w:abstractNum w:abstractNumId="20" w15:restartNumberingAfterBreak="0">
    <w:nsid w:val="6F3D4C3C"/>
    <w:multiLevelType w:val="multilevel"/>
    <w:tmpl w:val="9816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366F77"/>
    <w:multiLevelType w:val="hybridMultilevel"/>
    <w:tmpl w:val="6C986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8FB1657"/>
    <w:multiLevelType w:val="multilevel"/>
    <w:tmpl w:val="5542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1"/>
  </w:num>
  <w:num w:numId="3">
    <w:abstractNumId w:val="17"/>
  </w:num>
  <w:num w:numId="4">
    <w:abstractNumId w:val="0"/>
  </w:num>
  <w:num w:numId="5">
    <w:abstractNumId w:val="0"/>
    <w:lvlOverride w:ilvl="0">
      <w:startOverride w:val="1"/>
    </w:lvlOverride>
  </w:num>
  <w:num w:numId="6">
    <w:abstractNumId w:val="15"/>
  </w:num>
  <w:num w:numId="7">
    <w:abstractNumId w:val="20"/>
  </w:num>
  <w:num w:numId="8">
    <w:abstractNumId w:val="19"/>
  </w:num>
  <w:num w:numId="9">
    <w:abstractNumId w:val="5"/>
  </w:num>
  <w:num w:numId="10">
    <w:abstractNumId w:val="7"/>
  </w:num>
  <w:num w:numId="11">
    <w:abstractNumId w:val="8"/>
  </w:num>
  <w:num w:numId="12">
    <w:abstractNumId w:val="18"/>
  </w:num>
  <w:num w:numId="13">
    <w:abstractNumId w:val="21"/>
  </w:num>
  <w:num w:numId="14">
    <w:abstractNumId w:val="10"/>
  </w:num>
  <w:num w:numId="15">
    <w:abstractNumId w:val="16"/>
  </w:num>
  <w:num w:numId="16">
    <w:abstractNumId w:val="12"/>
  </w:num>
  <w:num w:numId="17">
    <w:abstractNumId w:val="6"/>
  </w:num>
  <w:num w:numId="18">
    <w:abstractNumId w:val="4"/>
  </w:num>
  <w:num w:numId="19">
    <w:abstractNumId w:val="13"/>
  </w:num>
  <w:num w:numId="20">
    <w:abstractNumId w:val="2"/>
  </w:num>
  <w:num w:numId="21">
    <w:abstractNumId w:val="9"/>
  </w:num>
  <w:num w:numId="22">
    <w:abstractNumId w:val="22"/>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AE"/>
    <w:rsid w:val="00033044"/>
    <w:rsid w:val="0003739E"/>
    <w:rsid w:val="00043EBD"/>
    <w:rsid w:val="00070B16"/>
    <w:rsid w:val="000962E3"/>
    <w:rsid w:val="000A7723"/>
    <w:rsid w:val="000B5F5E"/>
    <w:rsid w:val="000B786D"/>
    <w:rsid w:val="00112091"/>
    <w:rsid w:val="001347A2"/>
    <w:rsid w:val="00172921"/>
    <w:rsid w:val="001B7D1F"/>
    <w:rsid w:val="001C0ECF"/>
    <w:rsid w:val="001F245B"/>
    <w:rsid w:val="001F67B9"/>
    <w:rsid w:val="00260D02"/>
    <w:rsid w:val="00281EB8"/>
    <w:rsid w:val="002A201F"/>
    <w:rsid w:val="00351065"/>
    <w:rsid w:val="00393B15"/>
    <w:rsid w:val="003C5BCA"/>
    <w:rsid w:val="003C693D"/>
    <w:rsid w:val="003D010C"/>
    <w:rsid w:val="003E0F92"/>
    <w:rsid w:val="003E4D1E"/>
    <w:rsid w:val="003F28C7"/>
    <w:rsid w:val="0045701F"/>
    <w:rsid w:val="004945E5"/>
    <w:rsid w:val="004B1ADE"/>
    <w:rsid w:val="004F5CEF"/>
    <w:rsid w:val="0051650E"/>
    <w:rsid w:val="005514E5"/>
    <w:rsid w:val="005C4930"/>
    <w:rsid w:val="00621A72"/>
    <w:rsid w:val="0062796C"/>
    <w:rsid w:val="0063200F"/>
    <w:rsid w:val="00635A49"/>
    <w:rsid w:val="006625DA"/>
    <w:rsid w:val="006662B1"/>
    <w:rsid w:val="006A1985"/>
    <w:rsid w:val="006A2DF2"/>
    <w:rsid w:val="00792C85"/>
    <w:rsid w:val="00793FC6"/>
    <w:rsid w:val="008032FC"/>
    <w:rsid w:val="00811AC1"/>
    <w:rsid w:val="0082334C"/>
    <w:rsid w:val="0086123D"/>
    <w:rsid w:val="00865652"/>
    <w:rsid w:val="00885137"/>
    <w:rsid w:val="008B0643"/>
    <w:rsid w:val="008F1515"/>
    <w:rsid w:val="00935DD0"/>
    <w:rsid w:val="00972C85"/>
    <w:rsid w:val="009920F6"/>
    <w:rsid w:val="009D62A3"/>
    <w:rsid w:val="00A8302A"/>
    <w:rsid w:val="00B0135C"/>
    <w:rsid w:val="00B837B2"/>
    <w:rsid w:val="00C40B4C"/>
    <w:rsid w:val="00C456B6"/>
    <w:rsid w:val="00C6708F"/>
    <w:rsid w:val="00C7643B"/>
    <w:rsid w:val="00C76B72"/>
    <w:rsid w:val="00CF32F4"/>
    <w:rsid w:val="00D31B6A"/>
    <w:rsid w:val="00D44BDD"/>
    <w:rsid w:val="00D56DA3"/>
    <w:rsid w:val="00D6380C"/>
    <w:rsid w:val="00D81F15"/>
    <w:rsid w:val="00DD42F7"/>
    <w:rsid w:val="00E0663C"/>
    <w:rsid w:val="00E132F2"/>
    <w:rsid w:val="00E23883"/>
    <w:rsid w:val="00E31FEA"/>
    <w:rsid w:val="00E47A52"/>
    <w:rsid w:val="00E55247"/>
    <w:rsid w:val="00E60DB9"/>
    <w:rsid w:val="00EB7DD2"/>
    <w:rsid w:val="00ED64A5"/>
    <w:rsid w:val="00F40AAE"/>
    <w:rsid w:val="00F71A18"/>
    <w:rsid w:val="00FC4B36"/>
    <w:rsid w:val="00FE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CA14"/>
  <w15:docId w15:val="{303F4F13-D411-4134-BDD2-A353B641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F92"/>
  </w:style>
  <w:style w:type="paragraph" w:styleId="Heading1">
    <w:name w:val="heading 1"/>
    <w:basedOn w:val="Normal"/>
    <w:link w:val="Heading1Char"/>
    <w:uiPriority w:val="9"/>
    <w:qFormat/>
    <w:rsid w:val="00C456B6"/>
    <w:pPr>
      <w:widowControl w:val="0"/>
      <w:autoSpaceDE w:val="0"/>
      <w:autoSpaceDN w:val="0"/>
      <w:spacing w:after="0" w:line="240" w:lineRule="auto"/>
      <w:ind w:left="822"/>
      <w:outlineLvl w:val="0"/>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F92"/>
    <w:pPr>
      <w:spacing w:after="0" w:line="240" w:lineRule="auto"/>
    </w:pPr>
  </w:style>
  <w:style w:type="table" w:styleId="TableGrid">
    <w:name w:val="Table Grid"/>
    <w:basedOn w:val="TableNormal"/>
    <w:uiPriority w:val="59"/>
    <w:rsid w:val="003E0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0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F92"/>
  </w:style>
  <w:style w:type="paragraph" w:styleId="BalloonText">
    <w:name w:val="Balloon Text"/>
    <w:basedOn w:val="Normal"/>
    <w:link w:val="BalloonTextChar"/>
    <w:uiPriority w:val="99"/>
    <w:semiHidden/>
    <w:unhideWhenUsed/>
    <w:rsid w:val="003E0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F92"/>
    <w:rPr>
      <w:rFonts w:ascii="Tahoma" w:hAnsi="Tahoma" w:cs="Tahoma"/>
      <w:sz w:val="16"/>
      <w:szCs w:val="16"/>
    </w:rPr>
  </w:style>
  <w:style w:type="paragraph" w:styleId="Footer">
    <w:name w:val="footer"/>
    <w:basedOn w:val="Normal"/>
    <w:link w:val="FooterChar"/>
    <w:uiPriority w:val="99"/>
    <w:unhideWhenUsed/>
    <w:rsid w:val="00823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34C"/>
  </w:style>
  <w:style w:type="table" w:customStyle="1" w:styleId="TableGrid0">
    <w:name w:val="TableGrid"/>
    <w:rsid w:val="00E31FEA"/>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A8302A"/>
    <w:pPr>
      <w:spacing w:after="160" w:line="259" w:lineRule="auto"/>
      <w:ind w:left="720"/>
      <w:contextualSpacing/>
    </w:pPr>
  </w:style>
  <w:style w:type="paragraph" w:customStyle="1" w:styleId="TaffScreening">
    <w:name w:val="Taff Screening"/>
    <w:basedOn w:val="Normal"/>
    <w:qFormat/>
    <w:rsid w:val="00A8302A"/>
    <w:pPr>
      <w:spacing w:after="160" w:line="259" w:lineRule="auto"/>
    </w:pPr>
    <w:rPr>
      <w:sz w:val="28"/>
      <w:szCs w:val="28"/>
    </w:rPr>
  </w:style>
  <w:style w:type="paragraph" w:styleId="ListNumber">
    <w:name w:val="List Number"/>
    <w:basedOn w:val="Normal"/>
    <w:autoRedefine/>
    <w:qFormat/>
    <w:rsid w:val="00393B15"/>
    <w:pPr>
      <w:numPr>
        <w:numId w:val="4"/>
      </w:numPr>
      <w:spacing w:before="200" w:after="0" w:line="240" w:lineRule="auto"/>
      <w:jc w:val="both"/>
    </w:pPr>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C456B6"/>
    <w:rPr>
      <w:rFonts w:ascii="Calibri" w:eastAsia="Calibri" w:hAnsi="Calibri" w:cs="Calibri"/>
      <w:sz w:val="24"/>
      <w:szCs w:val="24"/>
    </w:rPr>
  </w:style>
  <w:style w:type="paragraph" w:styleId="BodyText">
    <w:name w:val="Body Text"/>
    <w:basedOn w:val="Normal"/>
    <w:link w:val="BodyTextChar"/>
    <w:uiPriority w:val="1"/>
    <w:qFormat/>
    <w:rsid w:val="00C456B6"/>
    <w:pPr>
      <w:widowControl w:val="0"/>
      <w:autoSpaceDE w:val="0"/>
      <w:autoSpaceDN w:val="0"/>
      <w:spacing w:after="0" w:line="240" w:lineRule="auto"/>
      <w:ind w:left="1182" w:hanging="360"/>
    </w:pPr>
    <w:rPr>
      <w:rFonts w:ascii="Calibri" w:eastAsia="Calibri" w:hAnsi="Calibri" w:cs="Calibri"/>
    </w:rPr>
  </w:style>
  <w:style w:type="character" w:customStyle="1" w:styleId="BodyTextChar">
    <w:name w:val="Body Text Char"/>
    <w:basedOn w:val="DefaultParagraphFont"/>
    <w:link w:val="BodyText"/>
    <w:uiPriority w:val="1"/>
    <w:rsid w:val="00C456B6"/>
    <w:rPr>
      <w:rFonts w:ascii="Calibri" w:eastAsia="Calibri" w:hAnsi="Calibri" w:cs="Calibri"/>
    </w:rPr>
  </w:style>
  <w:style w:type="paragraph" w:customStyle="1" w:styleId="Default">
    <w:name w:val="Default"/>
    <w:rsid w:val="00C456B6"/>
    <w:pPr>
      <w:autoSpaceDE w:val="0"/>
      <w:autoSpaceDN w:val="0"/>
      <w:adjustRightInd w:val="0"/>
      <w:spacing w:after="0" w:line="240" w:lineRule="auto"/>
    </w:pPr>
    <w:rPr>
      <w:rFonts w:ascii="Myriad Pro" w:eastAsia="Times New Roman" w:hAnsi="Myriad Pro" w:cs="Myriad Pro"/>
      <w:color w:val="000000"/>
      <w:sz w:val="24"/>
      <w:szCs w:val="24"/>
      <w:lang w:eastAsia="ja-JP"/>
    </w:rPr>
  </w:style>
  <w:style w:type="paragraph" w:customStyle="1" w:styleId="Pa2">
    <w:name w:val="Pa2"/>
    <w:basedOn w:val="Default"/>
    <w:next w:val="Default"/>
    <w:uiPriority w:val="99"/>
    <w:rsid w:val="00C456B6"/>
    <w:pPr>
      <w:spacing w:line="241" w:lineRule="atLeast"/>
    </w:pPr>
    <w:rPr>
      <w:rFonts w:cs="Times New Roman"/>
      <w:color w:val="auto"/>
    </w:rPr>
  </w:style>
  <w:style w:type="character" w:customStyle="1" w:styleId="A3">
    <w:name w:val="A3"/>
    <w:uiPriority w:val="99"/>
    <w:rsid w:val="00C456B6"/>
    <w:rPr>
      <w:rFonts w:cs="Myriad Pro"/>
      <w:color w:val="211D1E"/>
      <w:sz w:val="22"/>
      <w:szCs w:val="22"/>
    </w:rPr>
  </w:style>
  <w:style w:type="paragraph" w:customStyle="1" w:styleId="Pa4">
    <w:name w:val="Pa4"/>
    <w:basedOn w:val="Default"/>
    <w:next w:val="Default"/>
    <w:uiPriority w:val="99"/>
    <w:rsid w:val="00C456B6"/>
    <w:pPr>
      <w:spacing w:line="241" w:lineRule="atLeast"/>
    </w:pPr>
    <w:rPr>
      <w:rFonts w:cs="Times New Roman"/>
      <w:color w:val="auto"/>
    </w:rPr>
  </w:style>
  <w:style w:type="paragraph" w:customStyle="1" w:styleId="Pa5">
    <w:name w:val="Pa5"/>
    <w:basedOn w:val="Default"/>
    <w:next w:val="Default"/>
    <w:uiPriority w:val="99"/>
    <w:rsid w:val="00C456B6"/>
    <w:pPr>
      <w:spacing w:line="241" w:lineRule="atLeast"/>
    </w:pPr>
    <w:rPr>
      <w:rFonts w:cs="Times New Roman"/>
      <w:color w:val="auto"/>
    </w:rPr>
  </w:style>
  <w:style w:type="paragraph" w:styleId="NormalWeb">
    <w:name w:val="Normal (Web)"/>
    <w:basedOn w:val="Normal"/>
    <w:uiPriority w:val="99"/>
    <w:unhideWhenUsed/>
    <w:rsid w:val="008B0643"/>
    <w:pPr>
      <w:spacing w:before="100" w:beforeAutospacing="1" w:after="100" w:afterAutospacing="1" w:line="240" w:lineRule="auto"/>
    </w:pPr>
    <w:rPr>
      <w:rFonts w:ascii="Calibri" w:hAnsi="Calibri" w:cs="Calibri"/>
    </w:rPr>
  </w:style>
  <w:style w:type="paragraph" w:customStyle="1" w:styleId="xmsolistparagraph">
    <w:name w:val="x_msolistparagraph"/>
    <w:basedOn w:val="Normal"/>
    <w:rsid w:val="001347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3EBD"/>
    <w:rPr>
      <w:color w:val="0000FF"/>
      <w:u w:val="single"/>
    </w:rPr>
  </w:style>
  <w:style w:type="character" w:styleId="FollowedHyperlink">
    <w:name w:val="FollowedHyperlink"/>
    <w:basedOn w:val="DefaultParagraphFont"/>
    <w:uiPriority w:val="99"/>
    <w:semiHidden/>
    <w:unhideWhenUsed/>
    <w:rsid w:val="00043EBD"/>
    <w:rPr>
      <w:color w:val="800080" w:themeColor="followedHyperlink"/>
      <w:u w:val="single"/>
    </w:rPr>
  </w:style>
  <w:style w:type="character" w:styleId="UnresolvedMention">
    <w:name w:val="Unresolved Mention"/>
    <w:basedOn w:val="DefaultParagraphFont"/>
    <w:uiPriority w:val="99"/>
    <w:semiHidden/>
    <w:unhideWhenUsed/>
    <w:rsid w:val="000A7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247102">
      <w:bodyDiv w:val="1"/>
      <w:marLeft w:val="0"/>
      <w:marRight w:val="0"/>
      <w:marTop w:val="0"/>
      <w:marBottom w:val="0"/>
      <w:divBdr>
        <w:top w:val="none" w:sz="0" w:space="0" w:color="auto"/>
        <w:left w:val="none" w:sz="0" w:space="0" w:color="auto"/>
        <w:bottom w:val="none" w:sz="0" w:space="0" w:color="auto"/>
        <w:right w:val="none" w:sz="0" w:space="0" w:color="auto"/>
      </w:divBdr>
    </w:div>
    <w:div w:id="157793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files/document/qso-20-39-nh-revised.pdf" TargetMode="External"/><Relationship Id="rId3" Type="http://schemas.openxmlformats.org/officeDocument/2006/relationships/settings" Target="settings.xml"/><Relationship Id="rId7" Type="http://schemas.openxmlformats.org/officeDocument/2006/relationships/hyperlink" Target="https://coronavirus.health.ny.gov/system/files/documents/2021/03/updated_nursing_home_visitation_guidanc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ronavirus.health.ny.gov/system/files/documents/2021/07/nh_visitation_guidance_-7-8-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Mock Survey doc</vt:lpstr>
    </vt:vector>
  </TitlesOfParts>
  <Company>Hewlett-Packard Company</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Mock Survey doc</dc:title>
  <dc:creator>Princess Villacarlos;mgw rev</dc:creator>
  <cp:lastModifiedBy>Arlette Sukhdeo</cp:lastModifiedBy>
  <cp:revision>35</cp:revision>
  <dcterms:created xsi:type="dcterms:W3CDTF">2020-09-08T13:56:00Z</dcterms:created>
  <dcterms:modified xsi:type="dcterms:W3CDTF">2021-07-14T15:19:00Z</dcterms:modified>
</cp:coreProperties>
</file>