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9CBC" w14:textId="77777777" w:rsidR="00DC10C2" w:rsidRDefault="00DC10C2" w:rsidP="00DC10C2">
      <w:pPr>
        <w:pStyle w:val="Subtitle"/>
        <w:rPr>
          <w:iCs/>
          <w:szCs w:val="24"/>
          <w:u w:val="none"/>
        </w:rPr>
      </w:pPr>
      <w:r>
        <w:rPr>
          <w:iCs/>
          <w:szCs w:val="24"/>
          <w:u w:val="none"/>
        </w:rPr>
        <w:t>Facility</w:t>
      </w:r>
    </w:p>
    <w:p w14:paraId="5597FE80" w14:textId="32343929" w:rsidR="00DC10C2" w:rsidRPr="00DF1893" w:rsidRDefault="00DC10C2" w:rsidP="00DC10C2">
      <w:pPr>
        <w:pStyle w:val="Subtitle"/>
        <w:rPr>
          <w:iCs/>
          <w:szCs w:val="24"/>
          <w:u w:val="none"/>
        </w:rPr>
      </w:pPr>
      <w:r>
        <w:rPr>
          <w:iCs/>
          <w:szCs w:val="24"/>
          <w:u w:val="none"/>
        </w:rPr>
        <w:t>POLICY and PROCEDURE</w:t>
      </w:r>
    </w:p>
    <w:p w14:paraId="430B5CCD" w14:textId="77777777" w:rsidR="00DC10C2" w:rsidRDefault="00DC10C2" w:rsidP="00DC10C2">
      <w:pPr>
        <w:pStyle w:val="Header"/>
        <w:tabs>
          <w:tab w:val="clear" w:pos="4320"/>
          <w:tab w:val="clear" w:pos="8640"/>
        </w:tabs>
      </w:pPr>
    </w:p>
    <w:p w14:paraId="25F3F852" w14:textId="77777777" w:rsidR="00DC10C2" w:rsidRDefault="00DC10C2" w:rsidP="00DC10C2">
      <w:pPr>
        <w:pStyle w:val="Header"/>
        <w:tabs>
          <w:tab w:val="clear" w:pos="4320"/>
          <w:tab w:val="clear" w:pos="8640"/>
        </w:tabs>
      </w:pPr>
    </w:p>
    <w:tbl>
      <w:tblPr>
        <w:tblW w:w="10350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3"/>
        <w:gridCol w:w="3408"/>
        <w:gridCol w:w="204"/>
        <w:gridCol w:w="2545"/>
      </w:tblGrid>
      <w:tr w:rsidR="00DC10C2" w14:paraId="06B6A2F2" w14:textId="77777777" w:rsidTr="00DC10C2">
        <w:trPr>
          <w:gridBefore w:val="2"/>
          <w:wBefore w:w="7601" w:type="dxa"/>
        </w:trPr>
        <w:tc>
          <w:tcPr>
            <w:tcW w:w="274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B8A1F15" w14:textId="77777777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22"/>
              </w:rPr>
            </w:pPr>
          </w:p>
          <w:p w14:paraId="1CD73270" w14:textId="63C37D3F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b/>
                <w:bCs/>
                <w:i/>
                <w:iCs/>
                <w:sz w:val="22"/>
              </w:rPr>
            </w:pPr>
            <w:r w:rsidRPr="00485F71">
              <w:rPr>
                <w:b/>
                <w:bCs/>
                <w:i/>
                <w:iCs/>
                <w:sz w:val="22"/>
              </w:rPr>
              <w:t>Page No.:</w:t>
            </w:r>
            <w:r w:rsidRPr="00485F71">
              <w:rPr>
                <w:rFonts w:ascii="Garamond" w:hAnsi="Garamond"/>
                <w:b/>
                <w:bCs/>
                <w:i/>
                <w:iCs/>
                <w:sz w:val="22"/>
              </w:rPr>
              <w:t xml:space="preserve">  1 of </w:t>
            </w:r>
            <w:r w:rsidR="00C13DE6">
              <w:rPr>
                <w:rFonts w:ascii="Garamond" w:hAnsi="Garamond"/>
                <w:b/>
                <w:bCs/>
                <w:i/>
                <w:iCs/>
                <w:sz w:val="22"/>
              </w:rPr>
              <w:t>3</w:t>
            </w:r>
          </w:p>
        </w:tc>
      </w:tr>
      <w:tr w:rsidR="00DC10C2" w14:paraId="085BD1B5" w14:textId="77777777" w:rsidTr="00DC10C2">
        <w:tc>
          <w:tcPr>
            <w:tcW w:w="103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95D07E" w14:textId="77777777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  <w:p w14:paraId="396C3C8D" w14:textId="659096B8" w:rsidR="00DC10C2" w:rsidRPr="00485F71" w:rsidRDefault="00DC10C2" w:rsidP="00B052B1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485F71">
              <w:rPr>
                <w:rFonts w:ascii="Garamond" w:hAnsi="Garamond"/>
                <w:b/>
                <w:bCs/>
                <w:i/>
                <w:iCs/>
              </w:rPr>
              <w:t>Title:</w:t>
            </w:r>
            <w:r w:rsidRPr="00485F71">
              <w:rPr>
                <w:rFonts w:ascii="Garamond" w:hAnsi="Garamond" w:cs="Arial"/>
                <w:i/>
              </w:rPr>
              <w:t xml:space="preserve"> </w:t>
            </w:r>
            <w:r w:rsidR="00C13DE6">
              <w:rPr>
                <w:rFonts w:ascii="Garamond" w:hAnsi="Garamond" w:cs="Arial"/>
                <w:b/>
                <w:i/>
              </w:rPr>
              <w:t xml:space="preserve">Residents with Substance </w:t>
            </w:r>
            <w:r w:rsidR="007714E8">
              <w:rPr>
                <w:rFonts w:ascii="Garamond" w:hAnsi="Garamond" w:cs="Arial"/>
                <w:b/>
                <w:i/>
              </w:rPr>
              <w:t>U</w:t>
            </w:r>
            <w:r w:rsidR="00C13DE6">
              <w:rPr>
                <w:rFonts w:ascii="Garamond" w:hAnsi="Garamond" w:cs="Arial"/>
                <w:b/>
                <w:i/>
              </w:rPr>
              <w:t>se Disorders</w:t>
            </w:r>
          </w:p>
        </w:tc>
      </w:tr>
      <w:tr w:rsidR="00DC10C2" w14:paraId="5A011BB4" w14:textId="77777777" w:rsidTr="00DC10C2">
        <w:tc>
          <w:tcPr>
            <w:tcW w:w="103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88B01F" w14:textId="77777777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  <w:p w14:paraId="27D964EA" w14:textId="3BF3DED2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485F71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Issued By:  </w:t>
            </w:r>
          </w:p>
        </w:tc>
      </w:tr>
      <w:tr w:rsidR="00DC10C2" w14:paraId="24C4530E" w14:textId="77777777" w:rsidTr="00DC10C2">
        <w:tc>
          <w:tcPr>
            <w:tcW w:w="4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90B928" w14:textId="77777777" w:rsidR="00DC10C2" w:rsidRPr="009A73C0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</w:p>
          <w:p w14:paraId="061C1B89" w14:textId="0C755A1C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485F71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Effective Date: </w:t>
            </w:r>
            <w:r w:rsidR="00C13DE6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8/21/2022</w:t>
            </w:r>
          </w:p>
        </w:tc>
        <w:tc>
          <w:tcPr>
            <w:tcW w:w="36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590EBD" w14:textId="77777777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  <w:p w14:paraId="16975CCD" w14:textId="521DC71B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485F71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Last Review Date:  </w:t>
            </w:r>
            <w:r w:rsidR="00C13DE6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8/21/2022</w:t>
            </w:r>
          </w:p>
        </w:tc>
        <w:tc>
          <w:tcPr>
            <w:tcW w:w="25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CFECEE" w14:textId="77777777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  <w:p w14:paraId="0EC132BE" w14:textId="5C8A13D3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485F71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Supersedes:   All </w:t>
            </w:r>
          </w:p>
        </w:tc>
      </w:tr>
      <w:tr w:rsidR="00DC10C2" w14:paraId="256082C6" w14:textId="77777777" w:rsidTr="00DC10C2">
        <w:tc>
          <w:tcPr>
            <w:tcW w:w="103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B30420" w14:textId="77777777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60B1F067" w14:textId="77777777" w:rsidR="00DC10C2" w:rsidRPr="00485F71" w:rsidRDefault="00DC10C2" w:rsidP="00B052B1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485F71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Distribution: All Departments</w:t>
            </w:r>
          </w:p>
        </w:tc>
      </w:tr>
    </w:tbl>
    <w:p w14:paraId="30EF08C4" w14:textId="5D30210A" w:rsidR="0019187B" w:rsidRPr="004E5BA3" w:rsidRDefault="0019187B">
      <w:pPr>
        <w:rPr>
          <w:rFonts w:ascii="Arial" w:hAnsi="Arial" w:cs="Arial"/>
        </w:rPr>
      </w:pPr>
    </w:p>
    <w:p w14:paraId="7D4EB9E3" w14:textId="61E5C7AF" w:rsidR="00DA355F" w:rsidRPr="00F37881" w:rsidRDefault="0019187B" w:rsidP="0053436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sz w:val="22"/>
          <w:szCs w:val="22"/>
        </w:rPr>
        <w:t xml:space="preserve">The facility </w:t>
      </w:r>
      <w:r w:rsidR="00AE710C" w:rsidRPr="00F37881">
        <w:rPr>
          <w:rFonts w:asciiTheme="minorHAnsi" w:hAnsiTheme="minorHAnsi" w:cstheme="minorHAnsi"/>
          <w:sz w:val="22"/>
          <w:szCs w:val="22"/>
        </w:rPr>
        <w:t>Interdisciplinary Team will assess residents on admission to identify residents</w:t>
      </w:r>
      <w:r w:rsidRPr="00F37881">
        <w:rPr>
          <w:rFonts w:asciiTheme="minorHAnsi" w:hAnsiTheme="minorHAnsi" w:cstheme="minorHAnsi"/>
          <w:sz w:val="22"/>
          <w:szCs w:val="22"/>
        </w:rPr>
        <w:t xml:space="preserve"> that </w:t>
      </w:r>
      <w:r w:rsidR="00AE710C" w:rsidRPr="00F37881">
        <w:rPr>
          <w:rFonts w:asciiTheme="minorHAnsi" w:hAnsiTheme="minorHAnsi" w:cstheme="minorHAnsi"/>
          <w:sz w:val="22"/>
          <w:szCs w:val="22"/>
        </w:rPr>
        <w:t xml:space="preserve">may </w:t>
      </w:r>
      <w:r w:rsidRPr="00F37881">
        <w:rPr>
          <w:rFonts w:asciiTheme="minorHAnsi" w:hAnsiTheme="minorHAnsi" w:cstheme="minorHAnsi"/>
          <w:sz w:val="22"/>
          <w:szCs w:val="22"/>
        </w:rPr>
        <w:t xml:space="preserve">have a history of, or active diagnosis of </w:t>
      </w:r>
      <w:r w:rsidR="00E75B64" w:rsidRPr="00F37881">
        <w:rPr>
          <w:rFonts w:asciiTheme="minorHAnsi" w:hAnsiTheme="minorHAnsi" w:cstheme="minorHAnsi"/>
          <w:sz w:val="22"/>
          <w:szCs w:val="22"/>
        </w:rPr>
        <w:t>substance use disorder</w:t>
      </w:r>
      <w:r w:rsidRPr="00F37881">
        <w:rPr>
          <w:rFonts w:asciiTheme="minorHAnsi" w:hAnsiTheme="minorHAnsi" w:cstheme="minorHAnsi"/>
          <w:sz w:val="22"/>
          <w:szCs w:val="22"/>
        </w:rPr>
        <w:t xml:space="preserve">. Residents that have a </w:t>
      </w:r>
      <w:r w:rsidR="007714E8" w:rsidRPr="00F37881">
        <w:rPr>
          <w:rFonts w:asciiTheme="minorHAnsi" w:hAnsiTheme="minorHAnsi" w:cstheme="minorHAnsi"/>
          <w:sz w:val="22"/>
          <w:szCs w:val="22"/>
        </w:rPr>
        <w:t>substance use disorder will</w:t>
      </w:r>
      <w:r w:rsidRPr="00F37881">
        <w:rPr>
          <w:rFonts w:asciiTheme="minorHAnsi" w:hAnsiTheme="minorHAnsi" w:cstheme="minorHAnsi"/>
          <w:sz w:val="22"/>
          <w:szCs w:val="22"/>
        </w:rPr>
        <w:t xml:space="preserve"> b</w:t>
      </w:r>
      <w:r w:rsidR="00534364" w:rsidRPr="00F37881">
        <w:rPr>
          <w:rFonts w:asciiTheme="minorHAnsi" w:hAnsiTheme="minorHAnsi" w:cstheme="minorHAnsi"/>
          <w:sz w:val="22"/>
          <w:szCs w:val="22"/>
        </w:rPr>
        <w:t>e</w:t>
      </w:r>
      <w:r w:rsidRPr="00F37881">
        <w:rPr>
          <w:rFonts w:asciiTheme="minorHAnsi" w:hAnsiTheme="minorHAnsi" w:cstheme="minorHAnsi"/>
          <w:sz w:val="22"/>
          <w:szCs w:val="22"/>
        </w:rPr>
        <w:t xml:space="preserve"> provided with the necessary services </w:t>
      </w:r>
      <w:r w:rsidR="00AF0134" w:rsidRPr="00F37881">
        <w:rPr>
          <w:rFonts w:asciiTheme="minorHAnsi" w:hAnsiTheme="minorHAnsi" w:cstheme="minorHAnsi"/>
          <w:sz w:val="22"/>
          <w:szCs w:val="22"/>
        </w:rPr>
        <w:t xml:space="preserve">including </w:t>
      </w:r>
      <w:r w:rsidR="00346690" w:rsidRPr="00F37881">
        <w:rPr>
          <w:rFonts w:asciiTheme="minorHAnsi" w:hAnsiTheme="minorHAnsi" w:cstheme="minorHAnsi"/>
          <w:sz w:val="22"/>
          <w:szCs w:val="22"/>
        </w:rPr>
        <w:t>education</w:t>
      </w:r>
      <w:r w:rsidR="00C13DE6" w:rsidRPr="00F37881">
        <w:rPr>
          <w:rFonts w:asciiTheme="minorHAnsi" w:hAnsiTheme="minorHAnsi" w:cstheme="minorHAnsi"/>
          <w:sz w:val="22"/>
          <w:szCs w:val="22"/>
        </w:rPr>
        <w:t xml:space="preserve"> and </w:t>
      </w:r>
      <w:r w:rsidR="00346690" w:rsidRPr="00F37881">
        <w:rPr>
          <w:rFonts w:asciiTheme="minorHAnsi" w:hAnsiTheme="minorHAnsi" w:cstheme="minorHAnsi"/>
          <w:sz w:val="22"/>
          <w:szCs w:val="22"/>
        </w:rPr>
        <w:t>assistance with resources to provide support and</w:t>
      </w:r>
      <w:r w:rsidR="00AF0134" w:rsidRPr="00F37881">
        <w:rPr>
          <w:rFonts w:asciiTheme="minorHAnsi" w:hAnsiTheme="minorHAnsi" w:cstheme="minorHAnsi"/>
          <w:sz w:val="22"/>
          <w:szCs w:val="22"/>
        </w:rPr>
        <w:t xml:space="preserve"> treatment</w:t>
      </w:r>
      <w:r w:rsidR="00346690" w:rsidRPr="00F37881">
        <w:rPr>
          <w:rFonts w:asciiTheme="minorHAnsi" w:hAnsiTheme="minorHAnsi" w:cstheme="minorHAnsi"/>
          <w:sz w:val="22"/>
          <w:szCs w:val="22"/>
        </w:rPr>
        <w:t xml:space="preserve">. </w:t>
      </w:r>
      <w:r w:rsidR="00C13DE6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The Interdisciplinary Team </w:t>
      </w:r>
      <w:r w:rsidR="00E75B64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in conjunction with the resident’s goals </w:t>
      </w:r>
      <w:r w:rsidR="006D642E" w:rsidRPr="00F37881">
        <w:rPr>
          <w:rFonts w:asciiTheme="minorHAnsi" w:hAnsiTheme="minorHAnsi" w:cstheme="minorHAnsi"/>
          <w:color w:val="333333"/>
          <w:sz w:val="22"/>
          <w:szCs w:val="22"/>
        </w:rPr>
        <w:t>will develop</w:t>
      </w:r>
      <w:r w:rsidR="00E75B64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a plan of care to promote wellness and to safeguard the resident</w:t>
      </w:r>
      <w:r w:rsidR="006D642E" w:rsidRPr="00F37881">
        <w:rPr>
          <w:rFonts w:asciiTheme="minorHAnsi" w:hAnsiTheme="minorHAnsi" w:cstheme="minorHAnsi"/>
          <w:sz w:val="22"/>
          <w:szCs w:val="22"/>
        </w:rPr>
        <w:t>.</w:t>
      </w:r>
      <w:r w:rsidR="00AF0134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D642E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The IDT team will</w:t>
      </w:r>
      <w:r w:rsidR="00AF0134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7714E8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be </w:t>
      </w:r>
      <w:r w:rsidR="00534364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qualified </w:t>
      </w:r>
      <w:r w:rsidR="007714E8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and </w:t>
      </w:r>
      <w:r w:rsidR="00534364" w:rsidRPr="00F37881">
        <w:rPr>
          <w:rFonts w:asciiTheme="minorHAnsi" w:hAnsiTheme="minorHAnsi" w:cstheme="minorHAnsi"/>
          <w:color w:val="333333"/>
          <w:sz w:val="22"/>
          <w:szCs w:val="22"/>
        </w:rPr>
        <w:t>demonstrate the competencies and skills necessary to provide appropriate services to the resident with a Substance Abuse Disorder.</w:t>
      </w:r>
    </w:p>
    <w:p w14:paraId="682EC414" w14:textId="28CC45A8" w:rsidR="00DA355F" w:rsidRPr="00F37881" w:rsidRDefault="00DA355F" w:rsidP="00DA35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“Substance use disorder” 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(“SUD”)</w:t>
      </w:r>
      <w:r w:rsidRPr="00F37881">
        <w:rPr>
          <w:rStyle w:val="Emphasis"/>
          <w:rFonts w:asciiTheme="minorHAnsi" w:hAnsiTheme="minorHAnsi" w:cstheme="minorHAnsi"/>
          <w:color w:val="FF0000"/>
          <w:sz w:val="22"/>
          <w:szCs w:val="22"/>
        </w:rPr>
        <w:t> 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is defined as recurrent use of alcohol and/or drugs that causes clinically and functionally significant impairment, such as health problems</w:t>
      </w:r>
      <w:r w:rsidRPr="00F37881">
        <w:rPr>
          <w:rStyle w:val="Emphasis"/>
          <w:rFonts w:asciiTheme="minorHAnsi" w:hAnsiTheme="minorHAnsi" w:cstheme="minorHAnsi"/>
          <w:color w:val="FF0000"/>
          <w:sz w:val="22"/>
          <w:szCs w:val="22"/>
        </w:rPr>
        <w:t>, 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disability</w:t>
      </w:r>
      <w:r w:rsidRPr="00F37881">
        <w:rPr>
          <w:rStyle w:val="Emphasis"/>
          <w:rFonts w:asciiTheme="minorHAnsi" w:hAnsiTheme="minorHAnsi" w:cstheme="minorHAnsi"/>
          <w:color w:val="FF0000"/>
          <w:sz w:val="22"/>
          <w:szCs w:val="22"/>
        </w:rPr>
        <w:t>, 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and failure to meet major responsibilities at work, school, or home.</w:t>
      </w:r>
    </w:p>
    <w:p w14:paraId="3F99121A" w14:textId="01533B22" w:rsidR="00534364" w:rsidRPr="00F37881" w:rsidRDefault="00534364" w:rsidP="00DA35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Policy:</w:t>
      </w:r>
    </w:p>
    <w:p w14:paraId="71103428" w14:textId="5E2E14F9" w:rsidR="00534364" w:rsidRPr="00F37881" w:rsidRDefault="00534364" w:rsidP="005343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On admission the IDT will review </w:t>
      </w:r>
      <w:r w:rsidR="00D727BD" w:rsidRPr="00F37881">
        <w:rPr>
          <w:rFonts w:asciiTheme="minorHAnsi" w:hAnsiTheme="minorHAnsi" w:cstheme="minorHAnsi"/>
          <w:color w:val="333333"/>
          <w:sz w:val="22"/>
          <w:szCs w:val="22"/>
        </w:rPr>
        <w:t>medical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records</w:t>
      </w:r>
      <w:r w:rsidR="00D727BD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to identify any history of </w:t>
      </w:r>
      <w:r w:rsidR="007714E8" w:rsidRPr="00F37881">
        <w:rPr>
          <w:rFonts w:asciiTheme="minorHAnsi" w:hAnsiTheme="minorHAnsi" w:cstheme="minorHAnsi"/>
          <w:color w:val="333333"/>
          <w:sz w:val="22"/>
          <w:szCs w:val="22"/>
        </w:rPr>
        <w:t>substance use disorder</w:t>
      </w:r>
      <w:r w:rsidR="00D727BD" w:rsidRPr="00F3788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3609987" w14:textId="72FF8DD9" w:rsidR="00D727BD" w:rsidRPr="00F37881" w:rsidRDefault="00D727BD" w:rsidP="005343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The resident/representative will be interviewed by Social Service to identify </w:t>
      </w:r>
      <w:r w:rsidR="008B163A" w:rsidRPr="00F37881">
        <w:rPr>
          <w:rFonts w:asciiTheme="minorHAnsi" w:hAnsiTheme="minorHAnsi" w:cstheme="minorHAnsi"/>
          <w:color w:val="333333"/>
          <w:sz w:val="22"/>
          <w:szCs w:val="22"/>
        </w:rPr>
        <w:t>an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y past</w:t>
      </w:r>
      <w:r w:rsidR="00415D41" w:rsidRPr="00F37881">
        <w:rPr>
          <w:rFonts w:asciiTheme="minorHAnsi" w:hAnsiTheme="minorHAnsi" w:cstheme="minorHAnsi"/>
          <w:color w:val="333333"/>
          <w:sz w:val="22"/>
          <w:szCs w:val="22"/>
        </w:rPr>
        <w:t>/present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history</w:t>
      </w:r>
      <w:r w:rsidR="008B163A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of </w:t>
      </w:r>
      <w:r w:rsidR="007714E8" w:rsidRPr="00F37881">
        <w:rPr>
          <w:rFonts w:asciiTheme="minorHAnsi" w:hAnsiTheme="minorHAnsi" w:cstheme="minorHAnsi"/>
          <w:color w:val="333333"/>
          <w:sz w:val="22"/>
          <w:szCs w:val="22"/>
        </w:rPr>
        <w:t>substance use disorder to</w:t>
      </w:r>
      <w:r w:rsidR="008B163A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include but not limited to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158B9B45" w14:textId="32BAC4D1" w:rsidR="00D727BD" w:rsidRPr="00F37881" w:rsidRDefault="00D727BD" w:rsidP="00D727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Alcohol Abuse</w:t>
      </w:r>
    </w:p>
    <w:p w14:paraId="7B485AF6" w14:textId="6F7AEFE4" w:rsidR="00D727BD" w:rsidRPr="00F37881" w:rsidRDefault="00D727BD" w:rsidP="00D727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Marijuana/Cannabis </w:t>
      </w:r>
    </w:p>
    <w:p w14:paraId="66EB749F" w14:textId="30BCEC71" w:rsidR="00D727BD" w:rsidRPr="00F37881" w:rsidRDefault="00D727BD" w:rsidP="00D727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Opioid Abuse</w:t>
      </w:r>
    </w:p>
    <w:p w14:paraId="5AC788C9" w14:textId="695DADAB" w:rsidR="00D727BD" w:rsidRPr="00F37881" w:rsidRDefault="00D727BD" w:rsidP="00D727B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Cocaine, </w:t>
      </w:r>
      <w:r w:rsidR="008B163A" w:rsidRPr="00F37881">
        <w:rPr>
          <w:rFonts w:asciiTheme="minorHAnsi" w:hAnsiTheme="minorHAnsi" w:cstheme="minorHAnsi"/>
          <w:color w:val="333333"/>
          <w:sz w:val="22"/>
          <w:szCs w:val="22"/>
        </w:rPr>
        <w:t>Heroin, Amphetamine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7714E8" w:rsidRPr="00F37881">
        <w:rPr>
          <w:rFonts w:asciiTheme="minorHAnsi" w:hAnsiTheme="minorHAnsi" w:cstheme="minorHAnsi"/>
          <w:color w:val="333333"/>
          <w:sz w:val="22"/>
          <w:szCs w:val="22"/>
        </w:rPr>
        <w:t>and/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or other illicit drug usage</w:t>
      </w:r>
    </w:p>
    <w:p w14:paraId="3C01A269" w14:textId="11B8C848" w:rsidR="008B163A" w:rsidRPr="00F37881" w:rsidRDefault="008B163A" w:rsidP="008B16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The IDT will attempt to identify the resident</w:t>
      </w:r>
      <w:r w:rsidR="007714E8" w:rsidRPr="00F37881">
        <w:rPr>
          <w:rFonts w:asciiTheme="minorHAnsi" w:hAnsiTheme="minorHAnsi" w:cstheme="minorHAnsi"/>
          <w:color w:val="333333"/>
          <w:sz w:val="22"/>
          <w:szCs w:val="22"/>
        </w:rPr>
        <w:t>’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s current understanding of </w:t>
      </w:r>
      <w:r w:rsidR="00285392" w:rsidRPr="00F37881">
        <w:rPr>
          <w:rFonts w:asciiTheme="minorHAnsi" w:hAnsiTheme="minorHAnsi" w:cstheme="minorHAnsi"/>
          <w:color w:val="333333"/>
          <w:sz w:val="22"/>
          <w:szCs w:val="22"/>
        </w:rPr>
        <w:t>substance use disorder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, whether the substance use</w:t>
      </w:r>
      <w:r w:rsidR="007714E8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disorder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is a past history </w:t>
      </w:r>
      <w:r w:rsidR="004E5BA3" w:rsidRPr="00F37881">
        <w:rPr>
          <w:rFonts w:asciiTheme="minorHAnsi" w:hAnsiTheme="minorHAnsi" w:cstheme="minorHAnsi"/>
          <w:color w:val="333333"/>
          <w:sz w:val="22"/>
          <w:szCs w:val="22"/>
        </w:rPr>
        <w:t>or active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, and his/her willingness/desire to accept treatment</w:t>
      </w:r>
      <w:r w:rsidR="001C00A1" w:rsidRPr="00F3788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0AB6A31" w14:textId="7234F0A6" w:rsidR="001C00A1" w:rsidRPr="00F37881" w:rsidRDefault="001C00A1" w:rsidP="008B16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The IDT will identify the </w:t>
      </w:r>
      <w:r w:rsidR="00274BB5" w:rsidRPr="00F37881">
        <w:rPr>
          <w:rFonts w:asciiTheme="minorHAnsi" w:hAnsiTheme="minorHAnsi" w:cstheme="minorHAnsi"/>
          <w:color w:val="333333"/>
          <w:sz w:val="22"/>
          <w:szCs w:val="22"/>
        </w:rPr>
        <w:t>resident’s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goals with respect to his/her substance abuse disorder and provide necessary education and support to maintain wellness.</w:t>
      </w:r>
    </w:p>
    <w:p w14:paraId="3A6356CC" w14:textId="3E1FAFBF" w:rsidR="004E5BA3" w:rsidRPr="00F37881" w:rsidRDefault="008B163A" w:rsidP="004E5B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The IDT will develop a comprehensive care plan to address the </w:t>
      </w:r>
      <w:r w:rsidR="004E5BA3" w:rsidRPr="00F37881">
        <w:rPr>
          <w:rFonts w:asciiTheme="minorHAnsi" w:hAnsiTheme="minorHAnsi" w:cstheme="minorHAnsi"/>
          <w:color w:val="333333"/>
          <w:sz w:val="22"/>
          <w:szCs w:val="22"/>
        </w:rPr>
        <w:t>resident’s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history of </w:t>
      </w:r>
      <w:r w:rsidR="00285392" w:rsidRPr="00F37881">
        <w:rPr>
          <w:rFonts w:asciiTheme="minorHAnsi" w:hAnsiTheme="minorHAnsi" w:cstheme="minorHAnsi"/>
          <w:color w:val="333333"/>
          <w:sz w:val="22"/>
          <w:szCs w:val="22"/>
        </w:rPr>
        <w:t>substance use disorder to</w:t>
      </w:r>
      <w:r w:rsidR="004E5BA3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include:</w:t>
      </w:r>
    </w:p>
    <w:p w14:paraId="157F11D8" w14:textId="77777777" w:rsidR="001C00A1" w:rsidRPr="00F37881" w:rsidRDefault="001C00A1" w:rsidP="004E5B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Elopement risk assessment</w:t>
      </w:r>
    </w:p>
    <w:p w14:paraId="258BB487" w14:textId="4843317F" w:rsidR="004E5BA3" w:rsidRPr="00F37881" w:rsidRDefault="001C00A1" w:rsidP="004E5B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Medical management of any signs of active withdrawal </w:t>
      </w:r>
    </w:p>
    <w:p w14:paraId="672006FD" w14:textId="27C0946F" w:rsidR="004E5BA3" w:rsidRPr="00F37881" w:rsidRDefault="000026F0" w:rsidP="004E5B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The potential</w:t>
      </w:r>
      <w:r w:rsidR="006D642E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E5BA3" w:rsidRPr="00F37881">
        <w:rPr>
          <w:rFonts w:asciiTheme="minorHAnsi" w:hAnsiTheme="minorHAnsi" w:cstheme="minorHAnsi"/>
          <w:color w:val="333333"/>
          <w:sz w:val="22"/>
          <w:szCs w:val="22"/>
        </w:rPr>
        <w:t>need for increased monitoring</w:t>
      </w:r>
    </w:p>
    <w:p w14:paraId="649BC2BC" w14:textId="2E5D07A2" w:rsidR="00274BB5" w:rsidRPr="00F37881" w:rsidRDefault="00274BB5" w:rsidP="004E5B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The need for regular room inspections</w:t>
      </w:r>
    </w:p>
    <w:p w14:paraId="0CCADB79" w14:textId="17EBB711" w:rsidR="004E5BA3" w:rsidRPr="00F37881" w:rsidRDefault="004E5BA3" w:rsidP="004E5B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The need for package delivery inspection</w:t>
      </w:r>
    </w:p>
    <w:p w14:paraId="48DAD5DA" w14:textId="3BFBC912" w:rsidR="004E5BA3" w:rsidRPr="00F37881" w:rsidRDefault="004E5BA3" w:rsidP="004E5B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The need for supervised visitation</w:t>
      </w:r>
    </w:p>
    <w:p w14:paraId="22842832" w14:textId="508E7110" w:rsidR="00415D41" w:rsidRPr="00F37881" w:rsidRDefault="006D642E" w:rsidP="004E5B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Individual Psychological </w:t>
      </w:r>
      <w:r w:rsidR="004E5BA3" w:rsidRPr="00F37881">
        <w:rPr>
          <w:rFonts w:asciiTheme="minorHAnsi" w:hAnsiTheme="minorHAnsi" w:cstheme="minorHAnsi"/>
          <w:color w:val="333333"/>
          <w:sz w:val="22"/>
          <w:szCs w:val="22"/>
        </w:rPr>
        <w:t>counseling services</w:t>
      </w:r>
    </w:p>
    <w:p w14:paraId="4BE0A679" w14:textId="27D89E28" w:rsidR="006D642E" w:rsidRPr="00F37881" w:rsidRDefault="00415D41" w:rsidP="006D642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="004E5BA3" w:rsidRPr="00F37881">
        <w:rPr>
          <w:rFonts w:asciiTheme="minorHAnsi" w:hAnsiTheme="minorHAnsi" w:cstheme="minorHAnsi"/>
          <w:color w:val="333333"/>
          <w:sz w:val="22"/>
          <w:szCs w:val="22"/>
        </w:rPr>
        <w:t>ccess to group counseling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D642E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if indicated including community Support services available such </w:t>
      </w:r>
      <w:r w:rsidR="00667FB0" w:rsidRPr="00F37881">
        <w:rPr>
          <w:rFonts w:asciiTheme="minorHAnsi" w:hAnsiTheme="minorHAnsi" w:cstheme="minorHAnsi"/>
          <w:color w:val="333333"/>
          <w:sz w:val="22"/>
          <w:szCs w:val="22"/>
        </w:rPr>
        <w:t>as Medication</w:t>
      </w:r>
      <w:r w:rsidR="00BE4564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67FB0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Assisted Treatment </w:t>
      </w:r>
      <w:r w:rsidR="00642D49" w:rsidRPr="00F37881">
        <w:rPr>
          <w:rFonts w:asciiTheme="minorHAnsi" w:hAnsiTheme="minorHAnsi" w:cstheme="minorHAnsi"/>
          <w:color w:val="333333"/>
          <w:sz w:val="22"/>
          <w:szCs w:val="22"/>
        </w:rPr>
        <w:t>programs, Narcotic</w:t>
      </w:r>
      <w:r w:rsidR="006D642E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Anonymous and Alcoholic Anonymous</w:t>
      </w:r>
    </w:p>
    <w:p w14:paraId="1B138585" w14:textId="58ABEF5B" w:rsidR="00D10221" w:rsidRPr="00F37881" w:rsidRDefault="001C00A1" w:rsidP="004E5B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The need for voluntary drug testin</w:t>
      </w:r>
      <w:r w:rsidR="00D10221" w:rsidRPr="00F37881">
        <w:rPr>
          <w:rFonts w:asciiTheme="minorHAnsi" w:hAnsiTheme="minorHAnsi" w:cstheme="minorHAnsi"/>
          <w:color w:val="333333"/>
          <w:sz w:val="22"/>
          <w:szCs w:val="22"/>
        </w:rPr>
        <w:t>g</w:t>
      </w:r>
      <w:r w:rsidR="006D642E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if indicated</w:t>
      </w:r>
    </w:p>
    <w:p w14:paraId="512B5F13" w14:textId="73103326" w:rsidR="008B163A" w:rsidRPr="00F37881" w:rsidRDefault="00D10221" w:rsidP="007101C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Psychiatry Consult</w:t>
      </w:r>
      <w:r w:rsidR="00667FB0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if indicated</w:t>
      </w:r>
    </w:p>
    <w:p w14:paraId="5A396CA4" w14:textId="051D307F" w:rsidR="004E5BA3" w:rsidRPr="00F37881" w:rsidRDefault="001C00A1" w:rsidP="008B163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Staff members will be provided with</w:t>
      </w:r>
      <w:r w:rsidR="00D97BB4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education on orientation and annually on the signs</w:t>
      </w:r>
      <w:r w:rsidR="007714E8" w:rsidRPr="00F37881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symptoms</w:t>
      </w:r>
      <w:r w:rsidR="00E75B64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of a drug overdose </w:t>
      </w:r>
      <w:r w:rsidR="00415D41" w:rsidRPr="00F37881">
        <w:rPr>
          <w:rFonts w:asciiTheme="minorHAnsi" w:hAnsiTheme="minorHAnsi" w:cstheme="minorHAnsi"/>
          <w:sz w:val="22"/>
          <w:szCs w:val="22"/>
        </w:rPr>
        <w:t>includ</w:t>
      </w:r>
      <w:r w:rsidR="00361FBA" w:rsidRPr="00F37881">
        <w:rPr>
          <w:rFonts w:asciiTheme="minorHAnsi" w:hAnsiTheme="minorHAnsi" w:cstheme="minorHAnsi"/>
          <w:sz w:val="22"/>
          <w:szCs w:val="22"/>
        </w:rPr>
        <w:t>ing</w:t>
      </w:r>
      <w:r w:rsidR="00415D41" w:rsidRPr="00F37881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3F931ACD" w14:textId="337856B2" w:rsidR="00D97BB4" w:rsidRPr="00F37881" w:rsidRDefault="00D97BB4" w:rsidP="00D97B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Changes in behavior</w:t>
      </w:r>
    </w:p>
    <w:p w14:paraId="2AA2B25F" w14:textId="4F8D5E37" w:rsidR="00D97BB4" w:rsidRPr="00F37881" w:rsidRDefault="00D97BB4" w:rsidP="00D97B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Drowsiness</w:t>
      </w:r>
    </w:p>
    <w:p w14:paraId="7D644BC1" w14:textId="5B58028C" w:rsidR="00D97BB4" w:rsidRPr="00F37881" w:rsidRDefault="00D97BB4" w:rsidP="00D97B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Lack </w:t>
      </w:r>
      <w:r w:rsidR="00DC10C2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of 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coordination</w:t>
      </w:r>
    </w:p>
    <w:p w14:paraId="38EA7AC6" w14:textId="1EF7B5D4" w:rsidR="00D97BB4" w:rsidRPr="00F37881" w:rsidRDefault="00D97BB4" w:rsidP="00D97B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Slurred speech</w:t>
      </w:r>
    </w:p>
    <w:p w14:paraId="20074C27" w14:textId="33308BF1" w:rsidR="00D97BB4" w:rsidRPr="00F37881" w:rsidRDefault="00D97BB4" w:rsidP="00D97B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Mood changes</w:t>
      </w:r>
    </w:p>
    <w:p w14:paraId="68757650" w14:textId="4F0DBA4E" w:rsidR="00D97BB4" w:rsidRPr="00F37881" w:rsidRDefault="00D97BB4" w:rsidP="00D97B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Unsteady gait</w:t>
      </w:r>
    </w:p>
    <w:p w14:paraId="5CB11C06" w14:textId="26A1F949" w:rsidR="00D97BB4" w:rsidRPr="00F37881" w:rsidRDefault="00D97BB4" w:rsidP="00D97B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Loss of consciousness</w:t>
      </w:r>
    </w:p>
    <w:p w14:paraId="2EE52E5A" w14:textId="505B3C53" w:rsidR="00D97BB4" w:rsidRPr="00F37881" w:rsidRDefault="00274BB5" w:rsidP="00D97B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>Nursing staff will be trained i</w:t>
      </w:r>
      <w:r w:rsidR="00415D41" w:rsidRPr="00F37881">
        <w:rPr>
          <w:rFonts w:asciiTheme="minorHAnsi" w:hAnsiTheme="minorHAnsi" w:cstheme="minorHAnsi"/>
          <w:color w:val="333333"/>
          <w:sz w:val="22"/>
          <w:szCs w:val="22"/>
        </w:rPr>
        <w:t>n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responding to residents that display signs/symptoms of </w:t>
      </w:r>
      <w:r w:rsidR="007101C5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opioid overdose 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to include:</w:t>
      </w:r>
      <w:r w:rsidR="00E75B64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75B64" w:rsidRPr="00F37881">
        <w:rPr>
          <w:rFonts w:asciiTheme="minorHAnsi" w:hAnsiTheme="minorHAnsi" w:cstheme="minorHAnsi"/>
          <w:i/>
          <w:iCs/>
          <w:color w:val="333333"/>
          <w:sz w:val="20"/>
          <w:szCs w:val="20"/>
        </w:rPr>
        <w:t>(Refer to Policy Recognition and treatment of Opioid Overdose)</w:t>
      </w:r>
    </w:p>
    <w:p w14:paraId="460193FD" w14:textId="5E2D03B2" w:rsidR="007101C5" w:rsidRPr="00F37881" w:rsidRDefault="007101C5" w:rsidP="007101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Nursing staff will be trained </w:t>
      </w:r>
      <w:r w:rsidR="00D47E17" w:rsidRPr="00F37881">
        <w:rPr>
          <w:rFonts w:asciiTheme="minorHAnsi" w:hAnsiTheme="minorHAnsi" w:cstheme="minorHAnsi"/>
          <w:color w:val="333333"/>
          <w:sz w:val="22"/>
          <w:szCs w:val="22"/>
        </w:rPr>
        <w:t>on orientation, annually and as needed about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47E17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behaviors that residents with substance use disorders may display, and the 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therapeutic </w:t>
      </w:r>
      <w:r w:rsidR="00D47E17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responses to these behaviors. </w:t>
      </w:r>
    </w:p>
    <w:p w14:paraId="5CD8DAE5" w14:textId="38FBD1B1" w:rsidR="00415D41" w:rsidRPr="00F37881" w:rsidRDefault="00415D41" w:rsidP="00415D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sz w:val="22"/>
          <w:szCs w:val="22"/>
        </w:rPr>
        <w:t xml:space="preserve"> Residents that display symptoms of active substance use after receiving visitors will be reviewed by the IDT to determine visitor </w:t>
      </w:r>
      <w:r w:rsidR="002E7DCE" w:rsidRPr="00F37881">
        <w:rPr>
          <w:rFonts w:asciiTheme="minorHAnsi" w:hAnsiTheme="minorHAnsi" w:cstheme="minorHAnsi"/>
          <w:sz w:val="22"/>
          <w:szCs w:val="22"/>
        </w:rPr>
        <w:t>restriction</w:t>
      </w:r>
      <w:r w:rsidR="00E75B64" w:rsidRPr="00F37881">
        <w:rPr>
          <w:rFonts w:asciiTheme="minorHAnsi" w:hAnsiTheme="minorHAnsi" w:cstheme="minorHAnsi"/>
          <w:sz w:val="22"/>
          <w:szCs w:val="22"/>
        </w:rPr>
        <w:t xml:space="preserve">, inspection of </w:t>
      </w:r>
      <w:r w:rsidR="007101C5" w:rsidRPr="00F37881">
        <w:rPr>
          <w:rFonts w:asciiTheme="minorHAnsi" w:hAnsiTheme="minorHAnsi" w:cstheme="minorHAnsi"/>
          <w:sz w:val="22"/>
          <w:szCs w:val="22"/>
        </w:rPr>
        <w:t>visitor’s</w:t>
      </w:r>
      <w:r w:rsidR="00E75B64" w:rsidRPr="00F37881">
        <w:rPr>
          <w:rFonts w:asciiTheme="minorHAnsi" w:hAnsiTheme="minorHAnsi" w:cstheme="minorHAnsi"/>
          <w:sz w:val="22"/>
          <w:szCs w:val="22"/>
        </w:rPr>
        <w:t xml:space="preserve"> packages/</w:t>
      </w:r>
      <w:r w:rsidR="007101C5" w:rsidRPr="00F37881">
        <w:rPr>
          <w:rFonts w:asciiTheme="minorHAnsi" w:hAnsiTheme="minorHAnsi" w:cstheme="minorHAnsi"/>
          <w:sz w:val="22"/>
          <w:szCs w:val="22"/>
        </w:rPr>
        <w:t>belongings, and</w:t>
      </w:r>
      <w:r w:rsidRPr="00F37881">
        <w:rPr>
          <w:rFonts w:asciiTheme="minorHAnsi" w:hAnsiTheme="minorHAnsi" w:cstheme="minorHAnsi"/>
          <w:sz w:val="22"/>
          <w:szCs w:val="22"/>
        </w:rPr>
        <w:t>/or Supervised Visitation.</w:t>
      </w:r>
    </w:p>
    <w:p w14:paraId="16AAD49C" w14:textId="3B7E7819" w:rsidR="00415D41" w:rsidRPr="00F37881" w:rsidRDefault="00415D41" w:rsidP="00415D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sz w:val="22"/>
          <w:szCs w:val="22"/>
        </w:rPr>
        <w:lastRenderedPageBreak/>
        <w:t xml:space="preserve">Residents that display symptoms of active substance use after returning from OOP will be reviewed </w:t>
      </w:r>
      <w:r w:rsidR="00E86723" w:rsidRPr="00F37881">
        <w:rPr>
          <w:rFonts w:asciiTheme="minorHAnsi" w:hAnsiTheme="minorHAnsi" w:cstheme="minorHAnsi"/>
          <w:sz w:val="22"/>
          <w:szCs w:val="22"/>
        </w:rPr>
        <w:t>with the resident/resident representative</w:t>
      </w:r>
      <w:r w:rsidRPr="00F37881">
        <w:rPr>
          <w:rFonts w:asciiTheme="minorHAnsi" w:hAnsiTheme="minorHAnsi" w:cstheme="minorHAnsi"/>
          <w:sz w:val="22"/>
          <w:szCs w:val="22"/>
        </w:rPr>
        <w:t xml:space="preserve"> </w:t>
      </w:r>
      <w:r w:rsidR="00195A42" w:rsidRPr="00F37881">
        <w:rPr>
          <w:rFonts w:asciiTheme="minorHAnsi" w:hAnsiTheme="minorHAnsi" w:cstheme="minorHAnsi"/>
          <w:sz w:val="22"/>
          <w:szCs w:val="22"/>
        </w:rPr>
        <w:t xml:space="preserve">and </w:t>
      </w:r>
      <w:r w:rsidRPr="00F37881">
        <w:rPr>
          <w:rFonts w:asciiTheme="minorHAnsi" w:hAnsiTheme="minorHAnsi" w:cstheme="minorHAnsi"/>
          <w:sz w:val="22"/>
          <w:szCs w:val="22"/>
        </w:rPr>
        <w:t>IDT</w:t>
      </w:r>
      <w:r w:rsidR="00195A42" w:rsidRPr="00F37881">
        <w:rPr>
          <w:rFonts w:asciiTheme="minorHAnsi" w:hAnsiTheme="minorHAnsi" w:cstheme="minorHAnsi"/>
          <w:sz w:val="22"/>
          <w:szCs w:val="22"/>
        </w:rPr>
        <w:t xml:space="preserve"> </w:t>
      </w:r>
      <w:r w:rsidR="00642D49" w:rsidRPr="00F37881">
        <w:rPr>
          <w:rFonts w:asciiTheme="minorHAnsi" w:hAnsiTheme="minorHAnsi" w:cstheme="minorHAnsi"/>
          <w:sz w:val="22"/>
          <w:szCs w:val="22"/>
        </w:rPr>
        <w:t>Team to</w:t>
      </w:r>
      <w:r w:rsidRPr="00F37881">
        <w:rPr>
          <w:rFonts w:asciiTheme="minorHAnsi" w:hAnsiTheme="minorHAnsi" w:cstheme="minorHAnsi"/>
          <w:sz w:val="22"/>
          <w:szCs w:val="22"/>
        </w:rPr>
        <w:t xml:space="preserve"> determine </w:t>
      </w:r>
      <w:r w:rsidR="002E7DCE" w:rsidRPr="00F37881">
        <w:rPr>
          <w:rFonts w:asciiTheme="minorHAnsi" w:hAnsiTheme="minorHAnsi" w:cstheme="minorHAnsi"/>
          <w:sz w:val="22"/>
          <w:szCs w:val="22"/>
        </w:rPr>
        <w:t xml:space="preserve">if going OOP is in the best interest of the resident.  </w:t>
      </w:r>
    </w:p>
    <w:p w14:paraId="658E1F3A" w14:textId="308704D6" w:rsidR="002E7DCE" w:rsidRPr="00F37881" w:rsidRDefault="002E7DCE" w:rsidP="00415D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sz w:val="22"/>
          <w:szCs w:val="22"/>
        </w:rPr>
        <w:t xml:space="preserve">When a </w:t>
      </w:r>
      <w:r w:rsidR="00DE4ABE" w:rsidRPr="00F37881">
        <w:rPr>
          <w:rFonts w:asciiTheme="minorHAnsi" w:hAnsiTheme="minorHAnsi" w:cstheme="minorHAnsi"/>
          <w:sz w:val="22"/>
          <w:szCs w:val="22"/>
        </w:rPr>
        <w:t>resident</w:t>
      </w:r>
      <w:r w:rsidRPr="00F37881">
        <w:rPr>
          <w:rFonts w:asciiTheme="minorHAnsi" w:hAnsiTheme="minorHAnsi" w:cstheme="minorHAnsi"/>
          <w:sz w:val="22"/>
          <w:szCs w:val="22"/>
        </w:rPr>
        <w:t xml:space="preserve"> is suspected of substance use, the PMD will review</w:t>
      </w:r>
      <w:r w:rsidR="00DE4ABE" w:rsidRPr="00F37881">
        <w:rPr>
          <w:rFonts w:asciiTheme="minorHAnsi" w:hAnsiTheme="minorHAnsi" w:cstheme="minorHAnsi"/>
          <w:sz w:val="22"/>
          <w:szCs w:val="22"/>
        </w:rPr>
        <w:t xml:space="preserve"> and revise</w:t>
      </w:r>
      <w:r w:rsidRPr="00F37881">
        <w:rPr>
          <w:rFonts w:asciiTheme="minorHAnsi" w:hAnsiTheme="minorHAnsi" w:cstheme="minorHAnsi"/>
          <w:sz w:val="22"/>
          <w:szCs w:val="22"/>
        </w:rPr>
        <w:t xml:space="preserve"> </w:t>
      </w:r>
      <w:r w:rsidR="00DE4ABE" w:rsidRPr="00F37881">
        <w:rPr>
          <w:rFonts w:asciiTheme="minorHAnsi" w:hAnsiTheme="minorHAnsi" w:cstheme="minorHAnsi"/>
          <w:sz w:val="22"/>
          <w:szCs w:val="22"/>
        </w:rPr>
        <w:t xml:space="preserve">the </w:t>
      </w:r>
      <w:r w:rsidR="009D3868" w:rsidRPr="00F37881">
        <w:rPr>
          <w:rFonts w:asciiTheme="minorHAnsi" w:hAnsiTheme="minorHAnsi" w:cstheme="minorHAnsi"/>
          <w:sz w:val="22"/>
          <w:szCs w:val="22"/>
        </w:rPr>
        <w:t>resident’s</w:t>
      </w:r>
      <w:r w:rsidR="00DE4ABE" w:rsidRPr="00F37881">
        <w:rPr>
          <w:rFonts w:asciiTheme="minorHAnsi" w:hAnsiTheme="minorHAnsi" w:cstheme="minorHAnsi"/>
          <w:sz w:val="22"/>
          <w:szCs w:val="22"/>
        </w:rPr>
        <w:t xml:space="preserve"> current medication regimen in-order to mitigate the potential for adverse event</w:t>
      </w:r>
      <w:r w:rsidR="009D3868" w:rsidRPr="00F37881">
        <w:rPr>
          <w:rFonts w:asciiTheme="minorHAnsi" w:hAnsiTheme="minorHAnsi" w:cstheme="minorHAnsi"/>
          <w:sz w:val="22"/>
          <w:szCs w:val="22"/>
        </w:rPr>
        <w:t>(s)</w:t>
      </w:r>
      <w:r w:rsidR="00DE4ABE" w:rsidRPr="00F37881">
        <w:rPr>
          <w:rFonts w:asciiTheme="minorHAnsi" w:hAnsiTheme="minorHAnsi" w:cstheme="minorHAnsi"/>
          <w:sz w:val="22"/>
          <w:szCs w:val="22"/>
        </w:rPr>
        <w:t xml:space="preserve"> related to </w:t>
      </w:r>
      <w:r w:rsidR="009D3868" w:rsidRPr="00F37881">
        <w:rPr>
          <w:rFonts w:asciiTheme="minorHAnsi" w:hAnsiTheme="minorHAnsi" w:cstheme="minorHAnsi"/>
          <w:sz w:val="22"/>
          <w:szCs w:val="22"/>
        </w:rPr>
        <w:t xml:space="preserve">the </w:t>
      </w:r>
      <w:r w:rsidR="00DE4ABE" w:rsidRPr="00F37881">
        <w:rPr>
          <w:rFonts w:asciiTheme="minorHAnsi" w:hAnsiTheme="minorHAnsi" w:cstheme="minorHAnsi"/>
          <w:sz w:val="22"/>
          <w:szCs w:val="22"/>
        </w:rPr>
        <w:t>substance abuse and medications being administered.</w:t>
      </w:r>
    </w:p>
    <w:p w14:paraId="6CE2BE4E" w14:textId="18A7A579" w:rsidR="00415D41" w:rsidRPr="00F37881" w:rsidRDefault="009D3868" w:rsidP="00415D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sz w:val="22"/>
          <w:szCs w:val="22"/>
        </w:rPr>
        <w:t>Visitors</w:t>
      </w:r>
      <w:r w:rsidR="00DE4ABE" w:rsidRPr="00F37881">
        <w:rPr>
          <w:rFonts w:asciiTheme="minorHAnsi" w:hAnsiTheme="minorHAnsi" w:cstheme="minorHAnsi"/>
          <w:sz w:val="22"/>
          <w:szCs w:val="22"/>
        </w:rPr>
        <w:t xml:space="preserve"> that display symptoms of active substance abuse</w:t>
      </w:r>
      <w:r w:rsidRPr="00F37881">
        <w:rPr>
          <w:rFonts w:asciiTheme="minorHAnsi" w:hAnsiTheme="minorHAnsi" w:cstheme="minorHAnsi"/>
          <w:sz w:val="22"/>
          <w:szCs w:val="22"/>
        </w:rPr>
        <w:t xml:space="preserve"> will be prohibited from visiting residents in the facility. </w:t>
      </w:r>
    </w:p>
    <w:p w14:paraId="7C584AEA" w14:textId="7186E21B" w:rsidR="00A117E1" w:rsidRPr="00F37881" w:rsidRDefault="006F21B1" w:rsidP="00A117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sz w:val="22"/>
          <w:szCs w:val="22"/>
        </w:rPr>
        <w:t>In an effort to safeguard residents from hazards, the facility will obtain consent from resident/</w:t>
      </w:r>
      <w:r w:rsidR="00A117E1" w:rsidRPr="00F37881">
        <w:rPr>
          <w:rFonts w:asciiTheme="minorHAnsi" w:hAnsiTheme="minorHAnsi" w:cstheme="minorHAnsi"/>
          <w:sz w:val="22"/>
          <w:szCs w:val="22"/>
        </w:rPr>
        <w:t>representative</w:t>
      </w:r>
      <w:r w:rsidRPr="00F37881">
        <w:rPr>
          <w:rFonts w:asciiTheme="minorHAnsi" w:hAnsiTheme="minorHAnsi" w:cstheme="minorHAnsi"/>
          <w:sz w:val="22"/>
          <w:szCs w:val="22"/>
        </w:rPr>
        <w:t xml:space="preserve"> </w:t>
      </w:r>
      <w:r w:rsidR="00A117E1" w:rsidRPr="00F37881">
        <w:rPr>
          <w:rFonts w:asciiTheme="minorHAnsi" w:hAnsiTheme="minorHAnsi" w:cstheme="minorHAnsi"/>
          <w:sz w:val="22"/>
          <w:szCs w:val="22"/>
        </w:rPr>
        <w:t xml:space="preserve">for staff searches of a resident’s body </w:t>
      </w:r>
      <w:r w:rsidRPr="00F37881">
        <w:rPr>
          <w:rFonts w:asciiTheme="minorHAnsi" w:hAnsiTheme="minorHAnsi" w:cstheme="minorHAnsi"/>
          <w:sz w:val="22"/>
          <w:szCs w:val="22"/>
        </w:rPr>
        <w:t>and/</w:t>
      </w:r>
      <w:r w:rsidR="00A117E1" w:rsidRPr="00F37881">
        <w:rPr>
          <w:rFonts w:asciiTheme="minorHAnsi" w:hAnsiTheme="minorHAnsi" w:cstheme="minorHAnsi"/>
          <w:sz w:val="22"/>
          <w:szCs w:val="22"/>
        </w:rPr>
        <w:t>or personal belongings</w:t>
      </w:r>
      <w:r w:rsidRPr="00F37881">
        <w:rPr>
          <w:rFonts w:asciiTheme="minorHAnsi" w:hAnsiTheme="minorHAnsi" w:cstheme="minorHAnsi"/>
          <w:sz w:val="22"/>
          <w:szCs w:val="22"/>
        </w:rPr>
        <w:t xml:space="preserve"> related to the use of illicit drugs or alcohol</w:t>
      </w:r>
      <w:r w:rsidR="007101C5" w:rsidRPr="00F37881">
        <w:rPr>
          <w:rFonts w:asciiTheme="minorHAnsi" w:hAnsiTheme="minorHAnsi" w:cstheme="minorHAnsi"/>
          <w:sz w:val="22"/>
          <w:szCs w:val="22"/>
        </w:rPr>
        <w:t xml:space="preserve"> as indicated</w:t>
      </w:r>
      <w:r w:rsidRPr="00F3788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6D8F13" w14:textId="4CD0763B" w:rsidR="006F21B1" w:rsidRPr="00F37881" w:rsidRDefault="006F21B1" w:rsidP="006F21B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sz w:val="22"/>
          <w:szCs w:val="22"/>
        </w:rPr>
        <w:t>In instances when the facility suspects or determines illegal substances have been brought into the facility by a visitor, or resident, the facility will contact the local law the enforcement</w:t>
      </w:r>
      <w:r w:rsidR="009D3868" w:rsidRPr="00F37881">
        <w:rPr>
          <w:rFonts w:asciiTheme="minorHAnsi" w:hAnsiTheme="minorHAnsi" w:cstheme="minorHAnsi"/>
          <w:sz w:val="22"/>
          <w:szCs w:val="22"/>
        </w:rPr>
        <w:t xml:space="preserve"> for assistance</w:t>
      </w:r>
      <w:r w:rsidR="00285392" w:rsidRPr="00F37881">
        <w:rPr>
          <w:rFonts w:asciiTheme="minorHAnsi" w:hAnsiTheme="minorHAnsi" w:cstheme="minorHAnsi"/>
          <w:sz w:val="22"/>
          <w:szCs w:val="22"/>
        </w:rPr>
        <w:t>.</w:t>
      </w:r>
    </w:p>
    <w:p w14:paraId="74548B00" w14:textId="2AB51444" w:rsidR="00285392" w:rsidRPr="00F37881" w:rsidRDefault="00285392" w:rsidP="006F21B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Discharge Planning for residents with a history of </w:t>
      </w:r>
      <w:r w:rsidR="00D10221" w:rsidRPr="00F37881">
        <w:rPr>
          <w:rFonts w:asciiTheme="minorHAnsi" w:hAnsiTheme="minorHAnsi" w:cstheme="minorHAnsi"/>
          <w:color w:val="333333"/>
          <w:sz w:val="22"/>
          <w:szCs w:val="22"/>
        </w:rPr>
        <w:t>substance use disorder will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inc</w:t>
      </w:r>
      <w:r w:rsidR="00D10221" w:rsidRPr="00F37881">
        <w:rPr>
          <w:rFonts w:asciiTheme="minorHAnsi" w:hAnsiTheme="minorHAnsi" w:cstheme="minorHAnsi"/>
          <w:color w:val="333333"/>
          <w:sz w:val="22"/>
          <w:szCs w:val="22"/>
        </w:rPr>
        <w:t>l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ude </w:t>
      </w:r>
      <w:r w:rsidR="00D10221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specific information regarding 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resources </w:t>
      </w:r>
      <w:r w:rsidR="00D10221" w:rsidRPr="00F37881">
        <w:rPr>
          <w:rFonts w:asciiTheme="minorHAnsi" w:hAnsiTheme="minorHAnsi" w:cstheme="minorHAnsi"/>
          <w:color w:val="333333"/>
          <w:sz w:val="22"/>
          <w:szCs w:val="22"/>
        </w:rPr>
        <w:t>and contacts in the community that will provide them with assistance</w:t>
      </w:r>
      <w:r w:rsidR="007101C5"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and support</w:t>
      </w:r>
      <w:r w:rsidR="00D10221" w:rsidRPr="00F3788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EA2DFB8" w14:textId="7274EB6E" w:rsidR="006F21B1" w:rsidRPr="00F37881" w:rsidRDefault="009D3868" w:rsidP="00A117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The facility will review any issues related to residents with </w:t>
      </w:r>
      <w:r w:rsidR="00285392" w:rsidRPr="00F37881">
        <w:rPr>
          <w:rFonts w:asciiTheme="minorHAnsi" w:hAnsiTheme="minorHAnsi" w:cstheme="minorHAnsi"/>
          <w:color w:val="333333"/>
          <w:sz w:val="22"/>
          <w:szCs w:val="22"/>
        </w:rPr>
        <w:t>substance use disorders during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Quarterly </w:t>
      </w:r>
      <w:r w:rsidR="00285392" w:rsidRPr="00F37881">
        <w:rPr>
          <w:rFonts w:asciiTheme="minorHAnsi" w:hAnsiTheme="minorHAnsi" w:cstheme="minorHAnsi"/>
          <w:color w:val="333333"/>
          <w:sz w:val="22"/>
          <w:szCs w:val="22"/>
        </w:rPr>
        <w:t>Q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>uality Improvement Meetings and as needed</w:t>
      </w:r>
      <w:r w:rsidR="00285392" w:rsidRPr="00F37881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F37881">
        <w:rPr>
          <w:rFonts w:asciiTheme="minorHAnsi" w:hAnsiTheme="minorHAnsi" w:cstheme="minorHAnsi"/>
          <w:color w:val="333333"/>
          <w:sz w:val="22"/>
          <w:szCs w:val="22"/>
        </w:rPr>
        <w:t xml:space="preserve"> to determine the need for additional </w:t>
      </w:r>
      <w:r w:rsidR="00285392" w:rsidRPr="00F37881">
        <w:rPr>
          <w:rFonts w:asciiTheme="minorHAnsi" w:hAnsiTheme="minorHAnsi" w:cstheme="minorHAnsi"/>
          <w:color w:val="333333"/>
          <w:sz w:val="22"/>
          <w:szCs w:val="22"/>
        </w:rPr>
        <w:t>training and/or resources to safeguard all residents.</w:t>
      </w:r>
    </w:p>
    <w:p w14:paraId="0A78E0DD" w14:textId="152CD493" w:rsidR="00285392" w:rsidRPr="00F37881" w:rsidRDefault="00285392" w:rsidP="00285392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color w:val="333333"/>
          <w:sz w:val="22"/>
          <w:szCs w:val="22"/>
        </w:rPr>
      </w:pPr>
    </w:p>
    <w:p w14:paraId="6525277A" w14:textId="7B1D225D" w:rsidR="00DA355F" w:rsidRPr="00F37881" w:rsidRDefault="00DA355F" w:rsidP="00DA35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F37881">
        <w:rPr>
          <w:rFonts w:asciiTheme="minorHAnsi" w:hAnsiTheme="minorHAnsi" w:cstheme="minorHAnsi"/>
          <w:color w:val="333333"/>
        </w:rPr>
        <w:t>Substance Abuse and Mental Health Services Administration (SAMHSA). “Mental Health and Substance Use Disorders.” Accessed March 2, 2021. </w:t>
      </w:r>
      <w:hyperlink r:id="rId11" w:history="1">
        <w:r w:rsidRPr="00F37881">
          <w:rPr>
            <w:rStyle w:val="Hyperlink"/>
            <w:rFonts w:asciiTheme="minorHAnsi" w:hAnsiTheme="minorHAnsi" w:cstheme="minorHAnsi"/>
            <w:color w:val="9A77C5"/>
          </w:rPr>
          <w:t>https://www.samhsa.gov/find-help/disorders</w:t>
        </w:r>
      </w:hyperlink>
      <w:r w:rsidRPr="00F37881">
        <w:rPr>
          <w:rFonts w:asciiTheme="minorHAnsi" w:hAnsiTheme="minorHAnsi" w:cstheme="minorHAnsi"/>
          <w:color w:val="333333"/>
        </w:rPr>
        <w:t>.</w:t>
      </w:r>
    </w:p>
    <w:p w14:paraId="1052EEEE" w14:textId="1815C0A7" w:rsidR="00A117E1" w:rsidRPr="00F37881" w:rsidRDefault="00A117E1" w:rsidP="00DA35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37881">
        <w:rPr>
          <w:rFonts w:asciiTheme="minorHAnsi" w:hAnsiTheme="minorHAnsi" w:cstheme="minorHAnsi"/>
        </w:rPr>
        <w:t>F741</w:t>
      </w:r>
    </w:p>
    <w:p w14:paraId="5E57B307" w14:textId="6840A52E" w:rsidR="00A117E1" w:rsidRPr="00F37881" w:rsidRDefault="00A117E1" w:rsidP="00DA35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37881">
        <w:rPr>
          <w:rFonts w:asciiTheme="minorHAnsi" w:hAnsiTheme="minorHAnsi" w:cstheme="minorHAnsi"/>
        </w:rPr>
        <w:t>F563</w:t>
      </w:r>
    </w:p>
    <w:p w14:paraId="130DB64C" w14:textId="10173A42" w:rsidR="00A117E1" w:rsidRPr="00F37881" w:rsidRDefault="00A117E1" w:rsidP="00DA35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F37881">
        <w:rPr>
          <w:rFonts w:asciiTheme="minorHAnsi" w:hAnsiTheme="minorHAnsi" w:cstheme="minorHAnsi"/>
        </w:rPr>
        <w:t>F557</w:t>
      </w:r>
    </w:p>
    <w:p w14:paraId="58D209AE" w14:textId="3744D905" w:rsidR="00DA355F" w:rsidRPr="00F37881" w:rsidRDefault="00DA355F" w:rsidP="0058288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F37881">
        <w:rPr>
          <w:rStyle w:val="Strong"/>
          <w:rFonts w:asciiTheme="minorHAnsi" w:hAnsiTheme="minorHAnsi" w:cstheme="minorHAnsi"/>
          <w:color w:val="333333"/>
        </w:rPr>
        <w:t>GUIDANCE §483.40</w:t>
      </w:r>
    </w:p>
    <w:p w14:paraId="7C263EA9" w14:textId="2B66A75E" w:rsidR="00DA355F" w:rsidRPr="00F37881" w:rsidRDefault="00DA355F">
      <w:pPr>
        <w:rPr>
          <w:rFonts w:cstheme="minorHAnsi"/>
          <w:i/>
          <w:iCs/>
          <w:color w:val="FF0000"/>
        </w:rPr>
      </w:pPr>
    </w:p>
    <w:sectPr w:rsidR="00DA355F" w:rsidRPr="00F3788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12E7" w14:textId="77777777" w:rsidR="00A53865" w:rsidRDefault="00A53865" w:rsidP="00DC10C2">
      <w:pPr>
        <w:spacing w:after="0" w:line="240" w:lineRule="auto"/>
      </w:pPr>
      <w:r>
        <w:separator/>
      </w:r>
    </w:p>
  </w:endnote>
  <w:endnote w:type="continuationSeparator" w:id="0">
    <w:p w14:paraId="49235900" w14:textId="77777777" w:rsidR="00A53865" w:rsidRDefault="00A53865" w:rsidP="00DC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2076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53A63A" w14:textId="21576F0F" w:rsidR="00DC10C2" w:rsidRDefault="00DC10C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754BB9" w14:textId="77777777" w:rsidR="00DC10C2" w:rsidRDefault="00DC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9D48" w14:textId="77777777" w:rsidR="00A53865" w:rsidRDefault="00A53865" w:rsidP="00DC10C2">
      <w:pPr>
        <w:spacing w:after="0" w:line="240" w:lineRule="auto"/>
      </w:pPr>
      <w:r>
        <w:separator/>
      </w:r>
    </w:p>
  </w:footnote>
  <w:footnote w:type="continuationSeparator" w:id="0">
    <w:p w14:paraId="0B6143FF" w14:textId="77777777" w:rsidR="00A53865" w:rsidRDefault="00A53865" w:rsidP="00DC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451F" w14:textId="44A7C9A6" w:rsidR="00F37881" w:rsidRPr="00F37881" w:rsidRDefault="00F37881" w:rsidP="00F37881">
    <w:pPr>
      <w:pStyle w:val="Header"/>
    </w:pPr>
    <w:r>
      <w:rPr>
        <w:noProof/>
      </w:rPr>
      <w:drawing>
        <wp:inline distT="0" distB="0" distL="0" distR="0" wp14:anchorId="73EFC330" wp14:editId="787FA51D">
          <wp:extent cx="5943600" cy="723900"/>
          <wp:effectExtent l="0" t="0" r="0" b="0"/>
          <wp:docPr id="1" name="Picture 1" descr="https://gnyhcfa.org/wp-content/uploads/2016/08/gnyhcf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gnyhcfa.org/wp-content/uploads/2016/08/gnyhcfa-logo-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56"/>
    <w:multiLevelType w:val="hybridMultilevel"/>
    <w:tmpl w:val="CBAC40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5554D"/>
    <w:multiLevelType w:val="multilevel"/>
    <w:tmpl w:val="67A4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D3CCE"/>
    <w:multiLevelType w:val="hybridMultilevel"/>
    <w:tmpl w:val="C4A23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87202C"/>
    <w:multiLevelType w:val="multilevel"/>
    <w:tmpl w:val="DF5C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C3049"/>
    <w:multiLevelType w:val="hybridMultilevel"/>
    <w:tmpl w:val="4D36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2E5F"/>
    <w:multiLevelType w:val="hybridMultilevel"/>
    <w:tmpl w:val="7CFC563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D9D5DDE"/>
    <w:multiLevelType w:val="hybridMultilevel"/>
    <w:tmpl w:val="8E7A6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A41BA3"/>
    <w:multiLevelType w:val="multilevel"/>
    <w:tmpl w:val="EFD67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14582553">
    <w:abstractNumId w:val="1"/>
  </w:num>
  <w:num w:numId="2" w16cid:durableId="215433457">
    <w:abstractNumId w:val="7"/>
  </w:num>
  <w:num w:numId="3" w16cid:durableId="486632622">
    <w:abstractNumId w:val="3"/>
  </w:num>
  <w:num w:numId="4" w16cid:durableId="1096099403">
    <w:abstractNumId w:val="4"/>
  </w:num>
  <w:num w:numId="5" w16cid:durableId="1656105994">
    <w:abstractNumId w:val="2"/>
  </w:num>
  <w:num w:numId="6" w16cid:durableId="41171369">
    <w:abstractNumId w:val="5"/>
  </w:num>
  <w:num w:numId="7" w16cid:durableId="1618297756">
    <w:abstractNumId w:val="6"/>
  </w:num>
  <w:num w:numId="8" w16cid:durableId="158814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13"/>
    <w:rsid w:val="000026F0"/>
    <w:rsid w:val="000C0816"/>
    <w:rsid w:val="0019187B"/>
    <w:rsid w:val="00195A42"/>
    <w:rsid w:val="001C00A1"/>
    <w:rsid w:val="002213DD"/>
    <w:rsid w:val="00274BB5"/>
    <w:rsid w:val="00285392"/>
    <w:rsid w:val="002E7DCE"/>
    <w:rsid w:val="00346690"/>
    <w:rsid w:val="00361FBA"/>
    <w:rsid w:val="00415D41"/>
    <w:rsid w:val="004A5D13"/>
    <w:rsid w:val="004E5BA3"/>
    <w:rsid w:val="00534364"/>
    <w:rsid w:val="0058288F"/>
    <w:rsid w:val="005F19DF"/>
    <w:rsid w:val="00622191"/>
    <w:rsid w:val="00642D49"/>
    <w:rsid w:val="00667FB0"/>
    <w:rsid w:val="006C1AE4"/>
    <w:rsid w:val="006D642E"/>
    <w:rsid w:val="006F21B1"/>
    <w:rsid w:val="007101C5"/>
    <w:rsid w:val="007714E8"/>
    <w:rsid w:val="00812DF8"/>
    <w:rsid w:val="008B163A"/>
    <w:rsid w:val="009D3868"/>
    <w:rsid w:val="00A117E1"/>
    <w:rsid w:val="00A53865"/>
    <w:rsid w:val="00AA61F6"/>
    <w:rsid w:val="00AE710C"/>
    <w:rsid w:val="00AF0134"/>
    <w:rsid w:val="00BB4E19"/>
    <w:rsid w:val="00BE4564"/>
    <w:rsid w:val="00C1043C"/>
    <w:rsid w:val="00C13DE6"/>
    <w:rsid w:val="00D10221"/>
    <w:rsid w:val="00D47E17"/>
    <w:rsid w:val="00D727BD"/>
    <w:rsid w:val="00D97BB4"/>
    <w:rsid w:val="00DA355F"/>
    <w:rsid w:val="00DC10C2"/>
    <w:rsid w:val="00DE4ABE"/>
    <w:rsid w:val="00E75B64"/>
    <w:rsid w:val="00E86723"/>
    <w:rsid w:val="00EE57DE"/>
    <w:rsid w:val="00F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70F5"/>
  <w15:chartTrackingRefBased/>
  <w15:docId w15:val="{0B91A13B-683D-4C4C-9E2E-331B5290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55F"/>
    <w:rPr>
      <w:b/>
      <w:bCs/>
    </w:rPr>
  </w:style>
  <w:style w:type="character" w:styleId="Emphasis">
    <w:name w:val="Emphasis"/>
    <w:basedOn w:val="DefaultParagraphFont"/>
    <w:uiPriority w:val="20"/>
    <w:qFormat/>
    <w:rsid w:val="00DA35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A355F"/>
    <w:rPr>
      <w:color w:val="0000FF"/>
      <w:u w:val="single"/>
    </w:rPr>
  </w:style>
  <w:style w:type="paragraph" w:styleId="Header">
    <w:name w:val="header"/>
    <w:basedOn w:val="Normal"/>
    <w:link w:val="HeaderChar"/>
    <w:rsid w:val="00DC1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C10C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C10C2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DC10C2"/>
    <w:rPr>
      <w:rFonts w:ascii="Garamond" w:eastAsia="Times New Roman" w:hAnsi="Garamond" w:cs="Times New Roman"/>
      <w:b/>
      <w:bCs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hsa.gov/find-help/disord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81D3-E9BF-4E4B-98A3-4646B962E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BA17C-EECF-4893-B913-F130737F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0C87A-2625-4C7A-A63D-E4CADB614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22488-9E70-41E5-9F99-38491F09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McGill</dc:creator>
  <cp:keywords/>
  <dc:description/>
  <cp:lastModifiedBy>Laura Brick</cp:lastModifiedBy>
  <cp:revision>2</cp:revision>
  <dcterms:created xsi:type="dcterms:W3CDTF">2022-09-15T18:36:00Z</dcterms:created>
  <dcterms:modified xsi:type="dcterms:W3CDTF">2022-09-15T18:36:00Z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