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FC31" w14:textId="77777777" w:rsidR="00F639C7" w:rsidRDefault="00F639C7" w:rsidP="00DE5168">
      <w:pPr>
        <w:pStyle w:val="Title"/>
        <w:rPr>
          <w:rFonts w:ascii="Times New Roman" w:hAnsi="Times New Roman" w:cs="Times New Roman"/>
          <w:b/>
          <w:bCs/>
          <w:sz w:val="24"/>
          <w:szCs w:val="24"/>
        </w:rPr>
      </w:pPr>
    </w:p>
    <w:p w14:paraId="230297D4" w14:textId="304E3271" w:rsidR="00E10BDC" w:rsidRPr="00AD7809" w:rsidRDefault="00AE412C" w:rsidP="00DA753F">
      <w:pPr>
        <w:pStyle w:val="Title"/>
        <w:tabs>
          <w:tab w:val="left" w:pos="5865"/>
        </w:tabs>
        <w:rPr>
          <w:rFonts w:ascii="Times New Roman" w:hAnsi="Times New Roman" w:cs="Times New Roman"/>
          <w:b/>
          <w:bCs/>
          <w:sz w:val="24"/>
          <w:szCs w:val="24"/>
        </w:rPr>
      </w:pPr>
      <w:r w:rsidRPr="00AD7809">
        <w:rPr>
          <w:rFonts w:ascii="Times New Roman" w:hAnsi="Times New Roman" w:cs="Times New Roman"/>
          <w:b/>
          <w:bCs/>
          <w:sz w:val="24"/>
          <w:szCs w:val="24"/>
        </w:rPr>
        <w:t>BACKGROUN</w:t>
      </w:r>
      <w:r w:rsidR="00E10BDC" w:rsidRPr="00AD7809">
        <w:rPr>
          <w:rFonts w:ascii="Times New Roman" w:hAnsi="Times New Roman" w:cs="Times New Roman"/>
          <w:b/>
          <w:bCs/>
          <w:sz w:val="24"/>
          <w:szCs w:val="24"/>
        </w:rPr>
        <w:t>D</w:t>
      </w:r>
      <w:r w:rsidR="00DA753F">
        <w:rPr>
          <w:rFonts w:ascii="Times New Roman" w:hAnsi="Times New Roman" w:cs="Times New Roman"/>
          <w:b/>
          <w:bCs/>
          <w:sz w:val="24"/>
          <w:szCs w:val="24"/>
        </w:rPr>
        <w:tab/>
      </w:r>
    </w:p>
    <w:p w14:paraId="51A128D8" w14:textId="01B2B691" w:rsidR="00AE412C" w:rsidRPr="002D7E46" w:rsidRDefault="002D7E46" w:rsidP="00AE412C">
      <w:pPr>
        <w:spacing w:after="0"/>
        <w:rPr>
          <w:rFonts w:ascii="Times New Roman" w:hAnsi="Times New Roman" w:cs="Times New Roman"/>
          <w:b/>
          <w:bCs/>
          <w:sz w:val="24"/>
          <w:szCs w:val="24"/>
        </w:rPr>
      </w:pPr>
      <w:r w:rsidRPr="002D7E46">
        <w:rPr>
          <w:rFonts w:ascii="Times New Roman" w:hAnsi="Times New Roman" w:cs="Times New Roman"/>
          <w:sz w:val="24"/>
          <w:szCs w:val="24"/>
        </w:rPr>
        <w:t xml:space="preserve">SARS-CoV-2, commonly known as COVID-19, is primarily a viral respiratory infection. It is </w:t>
      </w:r>
      <w:proofErr w:type="gramStart"/>
      <w:r w:rsidRPr="002D7E46">
        <w:rPr>
          <w:rFonts w:ascii="Times New Roman" w:hAnsi="Times New Roman" w:cs="Times New Roman"/>
          <w:sz w:val="24"/>
          <w:szCs w:val="24"/>
        </w:rPr>
        <w:t>most commonly spread</w:t>
      </w:r>
      <w:proofErr w:type="gramEnd"/>
      <w:r w:rsidRPr="002D7E46">
        <w:rPr>
          <w:rFonts w:ascii="Times New Roman" w:hAnsi="Times New Roman" w:cs="Times New Roman"/>
          <w:sz w:val="24"/>
          <w:szCs w:val="24"/>
        </w:rPr>
        <w:t xml:space="preserve"> between people who are in close proximity of each other (within 6 feet). It spreads through respiratory droplets or small particles produced when an infected person coughs, sneezes, sings, talks or breathes. These particles can be inhaled into the nose and mouth, and eventually into the lungs, causing an infection. Droplets can also land on surfaces and inanimate objects and spread when dirty hands touch the eyes, </w:t>
      </w:r>
      <w:proofErr w:type="gramStart"/>
      <w:r w:rsidRPr="002D7E46">
        <w:rPr>
          <w:rFonts w:ascii="Times New Roman" w:hAnsi="Times New Roman" w:cs="Times New Roman"/>
          <w:sz w:val="24"/>
          <w:szCs w:val="24"/>
        </w:rPr>
        <w:t>nose</w:t>
      </w:r>
      <w:proofErr w:type="gramEnd"/>
      <w:r w:rsidRPr="002D7E46">
        <w:rPr>
          <w:rFonts w:ascii="Times New Roman" w:hAnsi="Times New Roman" w:cs="Times New Roman"/>
          <w:sz w:val="24"/>
          <w:szCs w:val="24"/>
        </w:rPr>
        <w:t xml:space="preserve"> and mouth. The incubation period is between 2-14 days. </w:t>
      </w:r>
      <w:r w:rsidR="00104DFD" w:rsidRPr="002D7E46">
        <w:rPr>
          <w:rFonts w:ascii="Times New Roman" w:hAnsi="Times New Roman" w:cs="Times New Roman"/>
          <w:sz w:val="24"/>
          <w:szCs w:val="24"/>
        </w:rPr>
        <w:t>Symptoms of the virus include fever, cough, shortness of breath, severe lower respiratory infection/acute respiratory distress syndrome and may also include nasal congestion, sore throat, diarrhea, and nausea.</w:t>
      </w:r>
      <w:r w:rsidR="0006610D">
        <w:rPr>
          <w:rFonts w:ascii="Times New Roman" w:hAnsi="Times New Roman" w:cs="Times New Roman"/>
          <w:sz w:val="24"/>
          <w:szCs w:val="24"/>
        </w:rPr>
        <w:t xml:space="preserve"> The</w:t>
      </w:r>
      <w:r w:rsidR="00104DFD" w:rsidRPr="002D7E46">
        <w:rPr>
          <w:rFonts w:ascii="Times New Roman" w:hAnsi="Times New Roman" w:cs="Times New Roman"/>
          <w:sz w:val="24"/>
          <w:szCs w:val="24"/>
        </w:rPr>
        <w:t xml:space="preserve"> potential for more serious illness among older adults, coupled with the more closed, communal nature of the nursing home environment, represents a risk of outbreak and a substantial challenge for nursing homes.</w:t>
      </w:r>
    </w:p>
    <w:p w14:paraId="2632E442" w14:textId="2E6CCCED" w:rsidR="00012444" w:rsidRDefault="00012444" w:rsidP="00012444">
      <w:pPr>
        <w:spacing w:after="0"/>
        <w:rPr>
          <w:rFonts w:ascii="Times New Roman" w:hAnsi="Times New Roman" w:cs="Times New Roman"/>
          <w:sz w:val="24"/>
          <w:szCs w:val="24"/>
        </w:rPr>
      </w:pPr>
    </w:p>
    <w:p w14:paraId="1EFE5958" w14:textId="48CE688B" w:rsidR="006554C8" w:rsidRPr="006554C8" w:rsidRDefault="006554C8" w:rsidP="00012444">
      <w:pPr>
        <w:spacing w:after="0"/>
        <w:rPr>
          <w:rFonts w:ascii="Times New Roman" w:hAnsi="Times New Roman" w:cs="Times New Roman"/>
          <w:b/>
          <w:bCs/>
          <w:sz w:val="24"/>
          <w:szCs w:val="24"/>
        </w:rPr>
      </w:pPr>
      <w:r w:rsidRPr="006554C8">
        <w:rPr>
          <w:rFonts w:ascii="Times New Roman" w:hAnsi="Times New Roman" w:cs="Times New Roman"/>
          <w:b/>
          <w:bCs/>
          <w:sz w:val="24"/>
          <w:szCs w:val="24"/>
        </w:rPr>
        <w:t>POLICY</w:t>
      </w:r>
    </w:p>
    <w:p w14:paraId="318D7A62" w14:textId="23A9A8F6" w:rsidR="006554C8" w:rsidRPr="006554C8" w:rsidRDefault="006554C8" w:rsidP="00012444">
      <w:pPr>
        <w:spacing w:after="0"/>
        <w:rPr>
          <w:rFonts w:ascii="Times New Roman" w:hAnsi="Times New Roman" w:cs="Times New Roman"/>
          <w:sz w:val="24"/>
          <w:szCs w:val="24"/>
        </w:rPr>
      </w:pPr>
      <w:r>
        <w:rPr>
          <w:rFonts w:ascii="Times New Roman" w:hAnsi="Times New Roman" w:cs="Times New Roman"/>
          <w:sz w:val="24"/>
          <w:szCs w:val="24"/>
        </w:rPr>
        <w:t>The facility will conduct education, surveillance and infection control and prevention strategies to reduce the risk of transmission of COVID-19. The facility will follow and implement recommendations and guidelines in accordance with the Centers for Disease Control and Prevention (CDC)</w:t>
      </w:r>
      <w:r w:rsidR="00C76EF9">
        <w:rPr>
          <w:rFonts w:ascii="Times New Roman" w:hAnsi="Times New Roman" w:cs="Times New Roman"/>
          <w:sz w:val="24"/>
          <w:szCs w:val="24"/>
        </w:rPr>
        <w:t xml:space="preserve">, the Centers for Medicare and Medicaid Services (CMS), </w:t>
      </w:r>
      <w:r>
        <w:rPr>
          <w:rFonts w:ascii="Times New Roman" w:hAnsi="Times New Roman" w:cs="Times New Roman"/>
          <w:sz w:val="24"/>
          <w:szCs w:val="24"/>
        </w:rPr>
        <w:t xml:space="preserve">and the New York State Department of Health (NYSDOH), to include identification and isolation of any suspected </w:t>
      </w:r>
      <w:r w:rsidR="003A2B34">
        <w:rPr>
          <w:rFonts w:ascii="Times New Roman" w:hAnsi="Times New Roman" w:cs="Times New Roman"/>
          <w:sz w:val="24"/>
          <w:szCs w:val="24"/>
        </w:rPr>
        <w:t xml:space="preserve">and confirmed </w:t>
      </w:r>
      <w:r>
        <w:rPr>
          <w:rFonts w:ascii="Times New Roman" w:hAnsi="Times New Roman" w:cs="Times New Roman"/>
          <w:sz w:val="24"/>
          <w:szCs w:val="24"/>
        </w:rPr>
        <w:t xml:space="preserve">cases. </w:t>
      </w:r>
      <w:r w:rsidR="00B3500A">
        <w:rPr>
          <w:rFonts w:ascii="Times New Roman" w:hAnsi="Times New Roman" w:cs="Times New Roman"/>
          <w:sz w:val="24"/>
          <w:szCs w:val="24"/>
        </w:rPr>
        <w:t xml:space="preserve">Staff will be informed of any changes during </w:t>
      </w:r>
      <w:r w:rsidR="000E7885">
        <w:rPr>
          <w:rFonts w:ascii="Times New Roman" w:hAnsi="Times New Roman" w:cs="Times New Roman"/>
          <w:sz w:val="24"/>
          <w:szCs w:val="24"/>
        </w:rPr>
        <w:t>change of shift</w:t>
      </w:r>
      <w:r w:rsidR="00B3500A">
        <w:rPr>
          <w:rFonts w:ascii="Times New Roman" w:hAnsi="Times New Roman" w:cs="Times New Roman"/>
          <w:sz w:val="24"/>
          <w:szCs w:val="24"/>
        </w:rPr>
        <w:t xml:space="preserve"> huddle</w:t>
      </w:r>
      <w:r w:rsidR="003A2B34">
        <w:rPr>
          <w:rFonts w:ascii="Times New Roman" w:hAnsi="Times New Roman" w:cs="Times New Roman"/>
          <w:sz w:val="24"/>
          <w:szCs w:val="24"/>
        </w:rPr>
        <w:t>,</w:t>
      </w:r>
      <w:r w:rsidR="00B3500A">
        <w:rPr>
          <w:rFonts w:ascii="Times New Roman" w:hAnsi="Times New Roman" w:cs="Times New Roman"/>
          <w:sz w:val="24"/>
          <w:szCs w:val="24"/>
        </w:rPr>
        <w:t xml:space="preserve"> and as often as necessary. </w:t>
      </w:r>
    </w:p>
    <w:p w14:paraId="75FAF2C3" w14:textId="77777777" w:rsidR="003A2B34" w:rsidRDefault="003A2B34" w:rsidP="00012444">
      <w:pPr>
        <w:spacing w:after="0"/>
        <w:rPr>
          <w:rFonts w:ascii="Times New Roman" w:hAnsi="Times New Roman" w:cs="Times New Roman"/>
          <w:b/>
          <w:bCs/>
          <w:sz w:val="24"/>
          <w:szCs w:val="24"/>
        </w:rPr>
      </w:pPr>
    </w:p>
    <w:p w14:paraId="7BFFD08A" w14:textId="033727B5" w:rsidR="00012444" w:rsidRPr="00A0062C" w:rsidRDefault="00012444" w:rsidP="00012444">
      <w:pPr>
        <w:spacing w:after="0"/>
        <w:rPr>
          <w:rFonts w:ascii="Times New Roman" w:hAnsi="Times New Roman" w:cs="Times New Roman"/>
          <w:sz w:val="24"/>
          <w:szCs w:val="24"/>
        </w:rPr>
      </w:pPr>
      <w:r w:rsidRPr="000632B3">
        <w:rPr>
          <w:rFonts w:ascii="Times New Roman" w:hAnsi="Times New Roman" w:cs="Times New Roman"/>
          <w:b/>
          <w:bCs/>
          <w:sz w:val="24"/>
          <w:szCs w:val="24"/>
        </w:rPr>
        <w:t>PROCEDURE</w:t>
      </w:r>
    </w:p>
    <w:p w14:paraId="05D19F9D" w14:textId="47D0CE84" w:rsidR="00A42B25" w:rsidRPr="007D3556" w:rsidRDefault="000632B3" w:rsidP="007D3556">
      <w:pPr>
        <w:pStyle w:val="ListParagraph"/>
        <w:numPr>
          <w:ilvl w:val="0"/>
          <w:numId w:val="1"/>
        </w:numPr>
        <w:spacing w:after="0"/>
        <w:rPr>
          <w:rFonts w:ascii="Times New Roman" w:hAnsi="Times New Roman" w:cs="Times New Roman"/>
          <w:b/>
          <w:bCs/>
          <w:sz w:val="24"/>
          <w:szCs w:val="24"/>
        </w:rPr>
      </w:pPr>
      <w:r w:rsidRPr="00F639C7">
        <w:rPr>
          <w:rFonts w:ascii="Times New Roman" w:hAnsi="Times New Roman" w:cs="Times New Roman"/>
          <w:sz w:val="24"/>
          <w:szCs w:val="24"/>
        </w:rPr>
        <w:t>Identify</w:t>
      </w:r>
      <w:r w:rsidR="00C76EF9" w:rsidRPr="00F639C7">
        <w:rPr>
          <w:rFonts w:ascii="Times New Roman" w:hAnsi="Times New Roman" w:cs="Times New Roman"/>
          <w:sz w:val="24"/>
          <w:szCs w:val="24"/>
        </w:rPr>
        <w:t xml:space="preserve"> </w:t>
      </w:r>
      <w:r w:rsidRPr="00F639C7">
        <w:rPr>
          <w:rFonts w:ascii="Times New Roman" w:hAnsi="Times New Roman" w:cs="Times New Roman"/>
          <w:sz w:val="24"/>
          <w:szCs w:val="24"/>
        </w:rPr>
        <w:t>and assess for Coronavirus</w:t>
      </w:r>
      <w:r w:rsidR="0089228B" w:rsidRPr="00F639C7">
        <w:rPr>
          <w:rFonts w:ascii="Times New Roman" w:hAnsi="Times New Roman" w:cs="Times New Roman"/>
          <w:sz w:val="24"/>
          <w:szCs w:val="24"/>
        </w:rPr>
        <w:t xml:space="preserve"> Disease</w:t>
      </w:r>
      <w:r w:rsidR="00801B01" w:rsidRPr="00F639C7">
        <w:rPr>
          <w:rFonts w:ascii="Times New Roman" w:hAnsi="Times New Roman" w:cs="Times New Roman"/>
          <w:sz w:val="24"/>
          <w:szCs w:val="24"/>
        </w:rPr>
        <w:t xml:space="preserve"> by assessing</w:t>
      </w:r>
      <w:r w:rsidR="002F124D" w:rsidRPr="00F639C7">
        <w:rPr>
          <w:rFonts w:ascii="Times New Roman" w:hAnsi="Times New Roman" w:cs="Times New Roman"/>
          <w:sz w:val="24"/>
          <w:szCs w:val="24"/>
        </w:rPr>
        <w:t xml:space="preserve"> for symptoms associated with Covi</w:t>
      </w:r>
      <w:r w:rsidR="00C76EF9" w:rsidRPr="00F639C7">
        <w:rPr>
          <w:rFonts w:ascii="Times New Roman" w:hAnsi="Times New Roman" w:cs="Times New Roman"/>
          <w:sz w:val="24"/>
          <w:szCs w:val="24"/>
        </w:rPr>
        <w:t>d</w:t>
      </w:r>
      <w:r w:rsidR="00BD6D58" w:rsidRPr="00F639C7">
        <w:rPr>
          <w:rFonts w:ascii="Times New Roman" w:hAnsi="Times New Roman" w:cs="Times New Roman"/>
          <w:sz w:val="24"/>
          <w:szCs w:val="24"/>
        </w:rPr>
        <w:t xml:space="preserve"> - t</w:t>
      </w:r>
      <w:r w:rsidR="002F124D" w:rsidRPr="00F639C7">
        <w:rPr>
          <w:rFonts w:ascii="Times New Roman" w:hAnsi="Times New Roman" w:cs="Times New Roman"/>
          <w:sz w:val="24"/>
          <w:szCs w:val="24"/>
        </w:rPr>
        <w:t>emp ≥99°F</w:t>
      </w:r>
      <w:r w:rsidR="00BD6D58" w:rsidRPr="00F639C7">
        <w:rPr>
          <w:rFonts w:ascii="Times New Roman" w:hAnsi="Times New Roman" w:cs="Times New Roman"/>
          <w:sz w:val="24"/>
          <w:szCs w:val="24"/>
        </w:rPr>
        <w:t xml:space="preserve">, </w:t>
      </w:r>
      <w:r w:rsidR="00DF269C" w:rsidRPr="00F639C7">
        <w:rPr>
          <w:rFonts w:ascii="Times New Roman" w:hAnsi="Times New Roman" w:cs="Times New Roman"/>
          <w:sz w:val="24"/>
          <w:szCs w:val="24"/>
        </w:rPr>
        <w:t>chills</w:t>
      </w:r>
      <w:r w:rsidR="00BD6D58" w:rsidRPr="00F639C7">
        <w:rPr>
          <w:rFonts w:ascii="Times New Roman" w:hAnsi="Times New Roman" w:cs="Times New Roman"/>
          <w:sz w:val="24"/>
          <w:szCs w:val="24"/>
        </w:rPr>
        <w:t>, body aches, cough, difficulty breathing, shortness of breath, poor oxygenation, nausea, diarrhea, loss of taste, loss of smell.</w:t>
      </w:r>
      <w:r w:rsidR="00782822" w:rsidRPr="00F639C7">
        <w:rPr>
          <w:rFonts w:ascii="Times New Roman" w:hAnsi="Times New Roman" w:cs="Times New Roman"/>
          <w:sz w:val="24"/>
          <w:szCs w:val="24"/>
        </w:rPr>
        <w:t xml:space="preserve"> </w:t>
      </w:r>
      <w:r w:rsidR="00782822" w:rsidRPr="00F639C7">
        <w:rPr>
          <w:rFonts w:ascii="Times New Roman" w:hAnsi="Times New Roman" w:cs="Times New Roman"/>
          <w:b/>
          <w:bCs/>
          <w:sz w:val="24"/>
          <w:szCs w:val="24"/>
        </w:rPr>
        <w:t>Daily screening</w:t>
      </w:r>
      <w:r w:rsidR="00DF269C" w:rsidRPr="00F639C7">
        <w:rPr>
          <w:rFonts w:ascii="Times New Roman" w:hAnsi="Times New Roman" w:cs="Times New Roman"/>
          <w:b/>
          <w:bCs/>
          <w:sz w:val="24"/>
          <w:szCs w:val="24"/>
        </w:rPr>
        <w:t xml:space="preserve"> for residents</w:t>
      </w:r>
      <w:r w:rsidR="00782822" w:rsidRPr="00F639C7">
        <w:rPr>
          <w:rFonts w:ascii="Times New Roman" w:hAnsi="Times New Roman" w:cs="Times New Roman"/>
          <w:b/>
          <w:bCs/>
          <w:sz w:val="24"/>
          <w:szCs w:val="24"/>
        </w:rPr>
        <w:t xml:space="preserve"> must include temperature and pulse oximetry</w:t>
      </w:r>
      <w:r w:rsidR="00A52E4E" w:rsidRPr="00F639C7">
        <w:rPr>
          <w:rFonts w:ascii="Times New Roman" w:hAnsi="Times New Roman" w:cs="Times New Roman"/>
          <w:b/>
          <w:bCs/>
          <w:sz w:val="24"/>
          <w:szCs w:val="24"/>
        </w:rPr>
        <w:t xml:space="preserve"> checks.</w:t>
      </w:r>
      <w:r w:rsidR="005E48D0" w:rsidRPr="00F639C7">
        <w:rPr>
          <w:rFonts w:ascii="Times New Roman" w:hAnsi="Times New Roman" w:cs="Times New Roman"/>
          <w:b/>
          <w:bCs/>
          <w:sz w:val="24"/>
          <w:szCs w:val="24"/>
        </w:rPr>
        <w:t xml:space="preserve"> </w:t>
      </w:r>
      <w:r w:rsidR="00CD5926" w:rsidRPr="00F639C7">
        <w:rPr>
          <w:rFonts w:ascii="Times New Roman" w:hAnsi="Times New Roman" w:cs="Times New Roman"/>
          <w:b/>
          <w:bCs/>
          <w:sz w:val="24"/>
          <w:szCs w:val="24"/>
        </w:rPr>
        <w:t xml:space="preserve"> </w:t>
      </w:r>
    </w:p>
    <w:p w14:paraId="173D5936" w14:textId="64CFDA93" w:rsidR="00757B26" w:rsidRDefault="00757B26" w:rsidP="00757B26">
      <w:pPr>
        <w:pStyle w:val="ListParagraph"/>
        <w:numPr>
          <w:ilvl w:val="0"/>
          <w:numId w:val="1"/>
        </w:numPr>
        <w:rPr>
          <w:rFonts w:ascii="Times New Roman" w:hAnsi="Times New Roman" w:cs="Times New Roman"/>
          <w:sz w:val="24"/>
          <w:szCs w:val="24"/>
        </w:rPr>
      </w:pPr>
      <w:r w:rsidRPr="00757B26">
        <w:rPr>
          <w:rFonts w:ascii="Times New Roman" w:hAnsi="Times New Roman" w:cs="Times New Roman"/>
          <w:sz w:val="24"/>
          <w:szCs w:val="24"/>
        </w:rPr>
        <w:t>Identification, early work-up, including testing as indicated, and treatment will be initiated by clinical staff for all residents with suspected or confirmed COVID 19</w:t>
      </w:r>
    </w:p>
    <w:p w14:paraId="15011544" w14:textId="4BC7721A" w:rsidR="0091205D" w:rsidRDefault="0091205D" w:rsidP="0091205D">
      <w:pPr>
        <w:pStyle w:val="ListParagraph"/>
        <w:numPr>
          <w:ilvl w:val="0"/>
          <w:numId w:val="1"/>
        </w:numPr>
        <w:rPr>
          <w:rFonts w:ascii="Times New Roman" w:hAnsi="Times New Roman" w:cs="Times New Roman"/>
          <w:sz w:val="24"/>
          <w:szCs w:val="24"/>
        </w:rPr>
      </w:pPr>
      <w:r w:rsidRPr="0091205D">
        <w:rPr>
          <w:rFonts w:ascii="Times New Roman" w:hAnsi="Times New Roman" w:cs="Times New Roman"/>
          <w:sz w:val="24"/>
          <w:szCs w:val="24"/>
        </w:rPr>
        <w:t>Residents who are confirmed or suspected of COVID-19 will have the signage on the door indicating Droplet and Contact precautions</w:t>
      </w:r>
      <w:r>
        <w:rPr>
          <w:rFonts w:ascii="Times New Roman" w:hAnsi="Times New Roman" w:cs="Times New Roman"/>
          <w:sz w:val="24"/>
          <w:szCs w:val="24"/>
        </w:rPr>
        <w:t xml:space="preserve">. Isolation cart containing PPEs and alcohol-based hand sanitizer (ABHS) will be placed outside of room. </w:t>
      </w:r>
    </w:p>
    <w:p w14:paraId="09755E0A" w14:textId="77777777" w:rsidR="00C63D92" w:rsidRDefault="00DD1D2D" w:rsidP="00C63D92">
      <w:pPr>
        <w:pStyle w:val="ListParagraph"/>
        <w:numPr>
          <w:ilvl w:val="0"/>
          <w:numId w:val="1"/>
        </w:numPr>
        <w:rPr>
          <w:rFonts w:ascii="Times New Roman" w:hAnsi="Times New Roman" w:cs="Times New Roman"/>
          <w:sz w:val="24"/>
          <w:szCs w:val="24"/>
        </w:rPr>
      </w:pPr>
      <w:r w:rsidRPr="00DD1D2D">
        <w:rPr>
          <w:rFonts w:ascii="Times New Roman" w:hAnsi="Times New Roman" w:cs="Times New Roman"/>
          <w:sz w:val="24"/>
          <w:szCs w:val="24"/>
        </w:rPr>
        <w:t xml:space="preserve">All </w:t>
      </w:r>
      <w:r>
        <w:rPr>
          <w:rFonts w:ascii="Times New Roman" w:hAnsi="Times New Roman" w:cs="Times New Roman"/>
          <w:sz w:val="24"/>
          <w:szCs w:val="24"/>
        </w:rPr>
        <w:t>new admissions and r</w:t>
      </w:r>
      <w:r w:rsidRPr="00DD1D2D">
        <w:rPr>
          <w:rFonts w:ascii="Times New Roman" w:hAnsi="Times New Roman" w:cs="Times New Roman"/>
          <w:sz w:val="24"/>
          <w:szCs w:val="24"/>
        </w:rPr>
        <w:t xml:space="preserve">eadmissions will have a review of hospital information prior to </w:t>
      </w:r>
      <w:r>
        <w:rPr>
          <w:rFonts w:ascii="Times New Roman" w:hAnsi="Times New Roman" w:cs="Times New Roman"/>
          <w:sz w:val="24"/>
          <w:szCs w:val="24"/>
        </w:rPr>
        <w:t>admission/</w:t>
      </w:r>
      <w:r w:rsidRPr="00DD1D2D">
        <w:rPr>
          <w:rFonts w:ascii="Times New Roman" w:hAnsi="Times New Roman" w:cs="Times New Roman"/>
          <w:sz w:val="24"/>
          <w:szCs w:val="24"/>
        </w:rPr>
        <w:t>readmission to determine if adequate infection prevention and treatment needs can be met at the facility</w:t>
      </w:r>
      <w:r>
        <w:rPr>
          <w:rFonts w:ascii="Times New Roman" w:hAnsi="Times New Roman" w:cs="Times New Roman"/>
          <w:sz w:val="24"/>
          <w:szCs w:val="24"/>
        </w:rPr>
        <w:t>.</w:t>
      </w:r>
    </w:p>
    <w:p w14:paraId="67CDD4EB" w14:textId="3E7194D4" w:rsidR="00C63D92" w:rsidRPr="003E16A2" w:rsidRDefault="00C63D92" w:rsidP="00A26E48">
      <w:pPr>
        <w:pStyle w:val="ListParagraph"/>
        <w:numPr>
          <w:ilvl w:val="0"/>
          <w:numId w:val="1"/>
        </w:numPr>
        <w:spacing w:after="0" w:line="256" w:lineRule="auto"/>
        <w:rPr>
          <w:rFonts w:ascii="Times New Roman" w:hAnsi="Times New Roman" w:cs="Times New Roman"/>
          <w:sz w:val="24"/>
          <w:szCs w:val="24"/>
        </w:rPr>
      </w:pPr>
      <w:r w:rsidRPr="003E16A2">
        <w:rPr>
          <w:rFonts w:ascii="Times New Roman" w:hAnsi="Times New Roman" w:cs="Times New Roman"/>
          <w:sz w:val="24"/>
          <w:szCs w:val="24"/>
        </w:rPr>
        <w:t>Any admission with a Dx of Covid-19 that has not been hospitalized to complete the required 14 days of isolation will be placed</w:t>
      </w:r>
      <w:r w:rsidR="00D47502" w:rsidRPr="003E16A2">
        <w:rPr>
          <w:rFonts w:ascii="Times New Roman" w:hAnsi="Times New Roman" w:cs="Times New Roman"/>
          <w:sz w:val="24"/>
          <w:szCs w:val="24"/>
        </w:rPr>
        <w:t xml:space="preserve"> in a geographically isolated room, near the positive cohort as a “recovering or negative annex,” distinct from the Observation area. After they complete the 14-day isolation period (day 1 = collection date of most recent positive test result), they will be placed</w:t>
      </w:r>
      <w:r w:rsidRPr="003E16A2">
        <w:rPr>
          <w:rFonts w:ascii="Times New Roman" w:hAnsi="Times New Roman" w:cs="Times New Roman"/>
          <w:sz w:val="24"/>
          <w:szCs w:val="24"/>
        </w:rPr>
        <w:t xml:space="preserve"> in the Covid Negative Cohort area </w:t>
      </w:r>
    </w:p>
    <w:p w14:paraId="1957A0DB" w14:textId="1314CE42" w:rsidR="00E33385" w:rsidRDefault="00B05B5D" w:rsidP="008748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e</w:t>
      </w:r>
      <w:r w:rsidR="0049465B">
        <w:rPr>
          <w:rFonts w:ascii="Times New Roman" w:hAnsi="Times New Roman" w:cs="Times New Roman"/>
          <w:sz w:val="24"/>
          <w:szCs w:val="24"/>
        </w:rPr>
        <w:t xml:space="preserve">stablish </w:t>
      </w:r>
      <w:r w:rsidR="008748A4" w:rsidRPr="008748A4">
        <w:rPr>
          <w:rFonts w:ascii="Times New Roman" w:hAnsi="Times New Roman" w:cs="Times New Roman"/>
          <w:sz w:val="24"/>
          <w:szCs w:val="24"/>
        </w:rPr>
        <w:t>Covid Coh</w:t>
      </w:r>
      <w:r w:rsidR="0049465B">
        <w:rPr>
          <w:rFonts w:ascii="Times New Roman" w:hAnsi="Times New Roman" w:cs="Times New Roman"/>
          <w:sz w:val="24"/>
          <w:szCs w:val="24"/>
        </w:rPr>
        <w:t>orts</w:t>
      </w:r>
      <w:r w:rsidR="008748A4" w:rsidRPr="008748A4">
        <w:rPr>
          <w:rFonts w:ascii="Times New Roman" w:hAnsi="Times New Roman" w:cs="Times New Roman"/>
          <w:sz w:val="24"/>
          <w:szCs w:val="24"/>
        </w:rPr>
        <w:t>: Positive, Negative, Unknown</w:t>
      </w:r>
      <w:r w:rsidR="008C755F">
        <w:rPr>
          <w:rFonts w:ascii="Times New Roman" w:hAnsi="Times New Roman" w:cs="Times New Roman"/>
          <w:sz w:val="24"/>
          <w:szCs w:val="24"/>
        </w:rPr>
        <w:t>, Observation</w:t>
      </w:r>
    </w:p>
    <w:p w14:paraId="1D170DD5" w14:textId="52D74B57" w:rsidR="0049465B" w:rsidRDefault="0049465B" w:rsidP="004304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A baseline Covid test is required to determine whether residents are Covid positive or Covid negative. Those who refuse testing are considered “unknown”</w:t>
      </w:r>
    </w:p>
    <w:p w14:paraId="45444DD9" w14:textId="0A51EBD7" w:rsidR="008C755F" w:rsidRPr="008C755F" w:rsidRDefault="009E3F45" w:rsidP="008C755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c</w:t>
      </w:r>
      <w:r w:rsidR="0049465B">
        <w:rPr>
          <w:rFonts w:ascii="Times New Roman" w:hAnsi="Times New Roman" w:cs="Times New Roman"/>
          <w:sz w:val="24"/>
          <w:szCs w:val="24"/>
        </w:rPr>
        <w:t xml:space="preserve">reate Covid Cohort </w:t>
      </w:r>
      <w:r w:rsidR="006E28C7">
        <w:rPr>
          <w:rFonts w:ascii="Times New Roman" w:hAnsi="Times New Roman" w:cs="Times New Roman"/>
          <w:sz w:val="24"/>
          <w:szCs w:val="24"/>
        </w:rPr>
        <w:t>Areas/</w:t>
      </w:r>
      <w:r w:rsidR="0049465B">
        <w:rPr>
          <w:rFonts w:ascii="Times New Roman" w:hAnsi="Times New Roman" w:cs="Times New Roman"/>
          <w:sz w:val="24"/>
          <w:szCs w:val="24"/>
        </w:rPr>
        <w:t>Units: Positive, Negative, Unknown</w:t>
      </w:r>
      <w:r w:rsidR="008C755F">
        <w:rPr>
          <w:rFonts w:ascii="Times New Roman" w:hAnsi="Times New Roman" w:cs="Times New Roman"/>
          <w:sz w:val="24"/>
          <w:szCs w:val="24"/>
        </w:rPr>
        <w:t>, Observation</w:t>
      </w:r>
    </w:p>
    <w:p w14:paraId="5D395D94" w14:textId="4E2CBADD" w:rsidR="008C755F" w:rsidRDefault="008C755F" w:rsidP="00085F53">
      <w:pPr>
        <w:pStyle w:val="ListParagraph"/>
        <w:numPr>
          <w:ilvl w:val="1"/>
          <w:numId w:val="2"/>
        </w:numPr>
        <w:spacing w:after="0"/>
        <w:rPr>
          <w:rFonts w:ascii="Times New Roman" w:hAnsi="Times New Roman" w:cs="Times New Roman"/>
          <w:sz w:val="24"/>
          <w:szCs w:val="24"/>
        </w:rPr>
      </w:pPr>
      <w:r w:rsidRPr="006E28C7">
        <w:rPr>
          <w:rFonts w:ascii="Times New Roman" w:hAnsi="Times New Roman" w:cs="Times New Roman"/>
          <w:b/>
          <w:bCs/>
          <w:sz w:val="24"/>
          <w:szCs w:val="24"/>
        </w:rPr>
        <w:t xml:space="preserve">Positive Cohort </w:t>
      </w:r>
      <w:r w:rsidR="006E28C7">
        <w:rPr>
          <w:rFonts w:ascii="Times New Roman" w:hAnsi="Times New Roman" w:cs="Times New Roman"/>
          <w:b/>
          <w:bCs/>
          <w:sz w:val="24"/>
          <w:szCs w:val="24"/>
        </w:rPr>
        <w:t>Area/Unit</w:t>
      </w:r>
      <w:r w:rsidRPr="00A33C7B">
        <w:rPr>
          <w:rFonts w:ascii="Times New Roman" w:hAnsi="Times New Roman" w:cs="Times New Roman"/>
          <w:b/>
          <w:bCs/>
          <w:sz w:val="24"/>
          <w:szCs w:val="24"/>
        </w:rPr>
        <w:t>: Residents with a Positive Covid Test</w:t>
      </w:r>
    </w:p>
    <w:p w14:paraId="6C82B798" w14:textId="37686F80" w:rsidR="008C755F" w:rsidRPr="00131780" w:rsidRDefault="008C755F" w:rsidP="004304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This </w:t>
      </w:r>
      <w:r w:rsidR="0084710E" w:rsidRPr="0084710E">
        <w:rPr>
          <w:rFonts w:ascii="Times New Roman" w:eastAsia="Times New Roman" w:hAnsi="Times New Roman" w:cs="Times New Roman"/>
          <w:color w:val="000000"/>
          <w:sz w:val="24"/>
          <w:szCs w:val="24"/>
        </w:rPr>
        <w:t>may be a dedicated floor, unit, or wing in the facility or a group of rooms at the end of the unit that will be used to cohort residents with COVID- 19.</w:t>
      </w:r>
    </w:p>
    <w:p w14:paraId="3C8A4EC0" w14:textId="34FEAE73" w:rsidR="00131780" w:rsidRPr="00131780" w:rsidRDefault="00131780" w:rsidP="00430462">
      <w:pPr>
        <w:pStyle w:val="ListParagraph"/>
        <w:numPr>
          <w:ilvl w:val="0"/>
          <w:numId w:val="4"/>
        </w:num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May place two residents who test positive for Covid in the same room</w:t>
      </w:r>
    </w:p>
    <w:p w14:paraId="2977428D" w14:textId="3A4A6030" w:rsidR="00131780" w:rsidRPr="00131780" w:rsidRDefault="00131780" w:rsidP="00430462">
      <w:pPr>
        <w:pStyle w:val="ListParagraph"/>
        <w:numPr>
          <w:ilvl w:val="0"/>
          <w:numId w:val="4"/>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Initiate </w:t>
      </w:r>
      <w:r w:rsidR="00CB29A8">
        <w:rPr>
          <w:rFonts w:ascii="Times New Roman" w:eastAsia="Times New Roman" w:hAnsi="Times New Roman" w:cs="Times New Roman"/>
          <w:color w:val="000000"/>
          <w:sz w:val="24"/>
          <w:szCs w:val="24"/>
        </w:rPr>
        <w:t>TBPs</w:t>
      </w:r>
      <w:r w:rsidRPr="00131780">
        <w:rPr>
          <w:rFonts w:ascii="Times New Roman" w:eastAsia="Times New Roman" w:hAnsi="Times New Roman" w:cs="Times New Roman"/>
          <w:color w:val="000000"/>
          <w:sz w:val="24"/>
          <w:szCs w:val="24"/>
        </w:rPr>
        <w:t xml:space="preserve"> (contact and droplet) </w:t>
      </w:r>
    </w:p>
    <w:p w14:paraId="0DCE5AC4" w14:textId="076EF7E1" w:rsidR="008610FE" w:rsidRPr="00397363" w:rsidRDefault="00131780" w:rsidP="00397363">
      <w:pPr>
        <w:pStyle w:val="ListParagraph"/>
        <w:numPr>
          <w:ilvl w:val="0"/>
          <w:numId w:val="4"/>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sidR="008610FE">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interacting with </w:t>
      </w:r>
      <w:r w:rsidRPr="00131780">
        <w:rPr>
          <w:rFonts w:ascii="Times New Roman" w:hAnsi="Times New Roman" w:cs="Times New Roman"/>
          <w:sz w:val="24"/>
          <w:szCs w:val="24"/>
          <w:u w:val="single"/>
        </w:rPr>
        <w:t>all</w:t>
      </w:r>
      <w:r w:rsidRPr="00131780">
        <w:rPr>
          <w:rFonts w:ascii="Times New Roman" w:hAnsi="Times New Roman" w:cs="Times New Roman"/>
          <w:sz w:val="24"/>
          <w:szCs w:val="24"/>
        </w:rPr>
        <w:t xml:space="preserve"> residents on unit</w:t>
      </w:r>
    </w:p>
    <w:p w14:paraId="05E25794" w14:textId="05C9D056" w:rsidR="000F5E85" w:rsidRPr="00C472ED" w:rsidRDefault="00533CF7" w:rsidP="00430462">
      <w:pPr>
        <w:pStyle w:val="ListParagraph"/>
        <w:numPr>
          <w:ilvl w:val="0"/>
          <w:numId w:val="4"/>
        </w:numPr>
        <w:spacing w:after="0"/>
        <w:rPr>
          <w:rFonts w:ascii="Times New Roman" w:hAnsi="Times New Roman" w:cs="Times New Roman"/>
          <w:sz w:val="24"/>
          <w:szCs w:val="24"/>
        </w:rPr>
      </w:pPr>
      <w:proofErr w:type="gramStart"/>
      <w:r w:rsidRPr="00C472ED">
        <w:rPr>
          <w:rFonts w:ascii="Times New Roman" w:hAnsi="Times New Roman" w:cs="Times New Roman"/>
          <w:sz w:val="24"/>
          <w:szCs w:val="24"/>
        </w:rPr>
        <w:t>In order to</w:t>
      </w:r>
      <w:proofErr w:type="gramEnd"/>
      <w:r w:rsidR="008610FE" w:rsidRPr="00C472ED">
        <w:rPr>
          <w:rFonts w:ascii="Times New Roman" w:hAnsi="Times New Roman" w:cs="Times New Roman"/>
          <w:sz w:val="24"/>
          <w:szCs w:val="24"/>
        </w:rPr>
        <w:t xml:space="preserve"> discontinue TBPs and tran</w:t>
      </w:r>
      <w:r w:rsidR="00425C26" w:rsidRPr="00C472ED">
        <w:rPr>
          <w:rFonts w:ascii="Times New Roman" w:hAnsi="Times New Roman" w:cs="Times New Roman"/>
          <w:sz w:val="24"/>
          <w:szCs w:val="24"/>
        </w:rPr>
        <w:t>s</w:t>
      </w:r>
      <w:r w:rsidR="008610FE" w:rsidRPr="00C472ED">
        <w:rPr>
          <w:rFonts w:ascii="Times New Roman" w:hAnsi="Times New Roman" w:cs="Times New Roman"/>
          <w:sz w:val="24"/>
          <w:szCs w:val="24"/>
        </w:rPr>
        <w:t>fer resident</w:t>
      </w:r>
      <w:r w:rsidRPr="00C472ED">
        <w:rPr>
          <w:rFonts w:ascii="Times New Roman" w:hAnsi="Times New Roman" w:cs="Times New Roman"/>
          <w:sz w:val="24"/>
          <w:szCs w:val="24"/>
        </w:rPr>
        <w:t xml:space="preserve"> to</w:t>
      </w:r>
      <w:r w:rsidR="0084710E" w:rsidRPr="00C472ED">
        <w:rPr>
          <w:rFonts w:ascii="Times New Roman" w:hAnsi="Times New Roman" w:cs="Times New Roman"/>
          <w:sz w:val="24"/>
          <w:szCs w:val="24"/>
        </w:rPr>
        <w:t xml:space="preserve"> </w:t>
      </w:r>
      <w:r w:rsidR="008610FE" w:rsidRPr="00C472ED">
        <w:rPr>
          <w:rFonts w:ascii="Times New Roman" w:hAnsi="Times New Roman" w:cs="Times New Roman"/>
          <w:sz w:val="24"/>
          <w:szCs w:val="24"/>
        </w:rPr>
        <w:t>a</w:t>
      </w:r>
      <w:r w:rsidR="0084710E" w:rsidRPr="00C472ED">
        <w:rPr>
          <w:rFonts w:ascii="Times New Roman" w:hAnsi="Times New Roman" w:cs="Times New Roman"/>
          <w:sz w:val="24"/>
          <w:szCs w:val="24"/>
        </w:rPr>
        <w:t xml:space="preserve"> Covid </w:t>
      </w:r>
      <w:r w:rsidR="00BD00DF" w:rsidRPr="00C472ED">
        <w:rPr>
          <w:rFonts w:ascii="Times New Roman" w:hAnsi="Times New Roman" w:cs="Times New Roman"/>
          <w:sz w:val="24"/>
          <w:szCs w:val="24"/>
        </w:rPr>
        <w:t xml:space="preserve">Negative </w:t>
      </w:r>
      <w:r w:rsidR="008610FE" w:rsidRPr="00C472ED">
        <w:rPr>
          <w:rFonts w:ascii="Times New Roman" w:hAnsi="Times New Roman" w:cs="Times New Roman"/>
          <w:sz w:val="24"/>
          <w:szCs w:val="24"/>
        </w:rPr>
        <w:t>area/unit</w:t>
      </w:r>
      <w:r w:rsidRPr="00C472ED">
        <w:rPr>
          <w:rFonts w:ascii="Times New Roman" w:hAnsi="Times New Roman" w:cs="Times New Roman"/>
          <w:sz w:val="24"/>
          <w:szCs w:val="24"/>
        </w:rPr>
        <w:t xml:space="preserve">, </w:t>
      </w:r>
      <w:r w:rsidR="000F5E85" w:rsidRPr="00C472ED">
        <w:rPr>
          <w:rFonts w:ascii="Times New Roman" w:hAnsi="Times New Roman" w:cs="Times New Roman"/>
          <w:sz w:val="24"/>
          <w:szCs w:val="24"/>
        </w:rPr>
        <w:t xml:space="preserve">may utilize </w:t>
      </w:r>
      <w:r w:rsidRPr="00C472ED">
        <w:rPr>
          <w:rFonts w:ascii="Times New Roman" w:hAnsi="Times New Roman" w:cs="Times New Roman"/>
          <w:sz w:val="24"/>
          <w:szCs w:val="24"/>
        </w:rPr>
        <w:t xml:space="preserve">the </w:t>
      </w:r>
      <w:r w:rsidR="006E1849" w:rsidRPr="00C472ED">
        <w:rPr>
          <w:rFonts w:ascii="Times New Roman" w:hAnsi="Times New Roman" w:cs="Times New Roman"/>
          <w:sz w:val="24"/>
          <w:szCs w:val="24"/>
          <w:u w:val="single"/>
        </w:rPr>
        <w:t>symptom</w:t>
      </w:r>
      <w:r w:rsidR="00D0298A" w:rsidRPr="00C472ED">
        <w:rPr>
          <w:rFonts w:ascii="Times New Roman" w:hAnsi="Times New Roman" w:cs="Times New Roman"/>
          <w:sz w:val="24"/>
          <w:szCs w:val="24"/>
          <w:u w:val="single"/>
        </w:rPr>
        <w:t>-</w:t>
      </w:r>
      <w:r w:rsidRPr="00C472ED">
        <w:rPr>
          <w:rFonts w:ascii="Times New Roman" w:hAnsi="Times New Roman" w:cs="Times New Roman"/>
          <w:sz w:val="24"/>
          <w:szCs w:val="24"/>
          <w:u w:val="single"/>
        </w:rPr>
        <w:t>based strategy</w:t>
      </w:r>
      <w:r w:rsidR="000F5E85" w:rsidRPr="00C472ED">
        <w:rPr>
          <w:rFonts w:ascii="Times New Roman" w:hAnsi="Times New Roman" w:cs="Times New Roman"/>
          <w:sz w:val="24"/>
          <w:szCs w:val="24"/>
        </w:rPr>
        <w:t xml:space="preserve"> </w:t>
      </w:r>
      <w:r w:rsidR="00032F9F" w:rsidRPr="00C472ED">
        <w:rPr>
          <w:rFonts w:ascii="Times New Roman" w:hAnsi="Times New Roman" w:cs="Times New Roman"/>
          <w:sz w:val="24"/>
          <w:szCs w:val="24"/>
        </w:rPr>
        <w:t>(recommended) O</w:t>
      </w:r>
      <w:r w:rsidR="007B0B70">
        <w:rPr>
          <w:rFonts w:ascii="Times New Roman" w:hAnsi="Times New Roman" w:cs="Times New Roman"/>
          <w:sz w:val="24"/>
          <w:szCs w:val="24"/>
        </w:rPr>
        <w:t>R</w:t>
      </w:r>
      <w:r w:rsidR="000F5E85" w:rsidRPr="00C472ED">
        <w:rPr>
          <w:rFonts w:ascii="Times New Roman" w:hAnsi="Times New Roman" w:cs="Times New Roman"/>
          <w:b/>
          <w:bCs/>
          <w:sz w:val="24"/>
          <w:szCs w:val="24"/>
        </w:rPr>
        <w:t xml:space="preserve"> </w:t>
      </w:r>
      <w:r w:rsidR="000F5E85" w:rsidRPr="00C472ED">
        <w:rPr>
          <w:rFonts w:ascii="Times New Roman" w:hAnsi="Times New Roman" w:cs="Times New Roman"/>
          <w:sz w:val="24"/>
          <w:szCs w:val="24"/>
        </w:rPr>
        <w:t xml:space="preserve">the </w:t>
      </w:r>
      <w:r w:rsidR="000F5E85" w:rsidRPr="00C472ED">
        <w:rPr>
          <w:rFonts w:ascii="Times New Roman" w:hAnsi="Times New Roman" w:cs="Times New Roman"/>
          <w:sz w:val="24"/>
          <w:szCs w:val="24"/>
          <w:u w:val="single"/>
        </w:rPr>
        <w:t>test-based strategy</w:t>
      </w:r>
      <w:r w:rsidR="00032F9F" w:rsidRPr="00C472ED">
        <w:rPr>
          <w:rFonts w:ascii="Times New Roman" w:hAnsi="Times New Roman" w:cs="Times New Roman"/>
          <w:sz w:val="24"/>
          <w:szCs w:val="24"/>
        </w:rPr>
        <w:t xml:space="preserve"> (refer to P &amp; P for Discontinuation of TBPs). </w:t>
      </w:r>
    </w:p>
    <w:p w14:paraId="64B55BE1" w14:textId="5CE86A3D" w:rsidR="00A33C7B" w:rsidRDefault="00A33C7B" w:rsidP="00183BEE">
      <w:pPr>
        <w:pStyle w:val="ListParagraph"/>
        <w:numPr>
          <w:ilvl w:val="1"/>
          <w:numId w:val="2"/>
        </w:numPr>
        <w:spacing w:after="0"/>
        <w:rPr>
          <w:rFonts w:ascii="Times New Roman" w:hAnsi="Times New Roman" w:cs="Times New Roman"/>
          <w:sz w:val="24"/>
          <w:szCs w:val="24"/>
        </w:rPr>
      </w:pPr>
      <w:r w:rsidRPr="00A33C7B">
        <w:rPr>
          <w:rFonts w:ascii="Times New Roman" w:hAnsi="Times New Roman" w:cs="Times New Roman"/>
          <w:b/>
          <w:bCs/>
          <w:sz w:val="24"/>
          <w:szCs w:val="24"/>
        </w:rPr>
        <w:t>Negative Areas/Units:</w:t>
      </w:r>
      <w:r w:rsidR="001A0588">
        <w:rPr>
          <w:rFonts w:ascii="Times New Roman" w:hAnsi="Times New Roman" w:cs="Times New Roman"/>
          <w:b/>
          <w:bCs/>
          <w:sz w:val="24"/>
          <w:szCs w:val="24"/>
        </w:rPr>
        <w:t xml:space="preserve"> Residents who have a confirmed Negative Test</w:t>
      </w:r>
    </w:p>
    <w:p w14:paraId="20EDC06B" w14:textId="6EE55B12" w:rsidR="00A33C7B" w:rsidRDefault="00A33C7B" w:rsidP="0043046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Residents on this unit have had a negative baseline Covid test </w:t>
      </w:r>
      <w:r w:rsidR="005352A8">
        <w:rPr>
          <w:rFonts w:ascii="Times New Roman" w:hAnsi="Times New Roman" w:cs="Times New Roman"/>
          <w:sz w:val="24"/>
          <w:szCs w:val="24"/>
        </w:rPr>
        <w:t xml:space="preserve">or </w:t>
      </w:r>
      <w:r w:rsidR="00307DD9">
        <w:rPr>
          <w:rFonts w:ascii="Times New Roman" w:hAnsi="Times New Roman" w:cs="Times New Roman"/>
          <w:sz w:val="24"/>
          <w:szCs w:val="24"/>
        </w:rPr>
        <w:t xml:space="preserve">have </w:t>
      </w:r>
      <w:r w:rsidR="005352A8">
        <w:rPr>
          <w:rFonts w:ascii="Times New Roman" w:hAnsi="Times New Roman" w:cs="Times New Roman"/>
          <w:sz w:val="24"/>
          <w:szCs w:val="24"/>
        </w:rPr>
        <w:t xml:space="preserve">met the criteria for </w:t>
      </w:r>
      <w:r w:rsidR="00594E58">
        <w:rPr>
          <w:rFonts w:ascii="Times New Roman" w:hAnsi="Times New Roman" w:cs="Times New Roman"/>
          <w:sz w:val="24"/>
          <w:szCs w:val="24"/>
        </w:rPr>
        <w:t xml:space="preserve">discontinuation of </w:t>
      </w:r>
      <w:proofErr w:type="gramStart"/>
      <w:r w:rsidR="00594E58">
        <w:rPr>
          <w:rFonts w:ascii="Times New Roman" w:hAnsi="Times New Roman" w:cs="Times New Roman"/>
          <w:sz w:val="24"/>
          <w:szCs w:val="24"/>
        </w:rPr>
        <w:t>TBPs, and</w:t>
      </w:r>
      <w:proofErr w:type="gramEnd"/>
      <w:r w:rsidR="00594E58">
        <w:rPr>
          <w:rFonts w:ascii="Times New Roman" w:hAnsi="Times New Roman" w:cs="Times New Roman"/>
          <w:sz w:val="24"/>
          <w:szCs w:val="24"/>
        </w:rPr>
        <w:t xml:space="preserve"> have no symptoms of Covid</w:t>
      </w:r>
      <w:r w:rsidR="00B9421E">
        <w:rPr>
          <w:rFonts w:ascii="Times New Roman" w:hAnsi="Times New Roman" w:cs="Times New Roman"/>
          <w:sz w:val="24"/>
          <w:szCs w:val="24"/>
        </w:rPr>
        <w:t>-</w:t>
      </w:r>
      <w:r w:rsidR="00594E58">
        <w:rPr>
          <w:rFonts w:ascii="Times New Roman" w:hAnsi="Times New Roman" w:cs="Times New Roman"/>
          <w:sz w:val="24"/>
          <w:szCs w:val="24"/>
        </w:rPr>
        <w:t xml:space="preserve">19.  </w:t>
      </w:r>
    </w:p>
    <w:p w14:paraId="2E926B14" w14:textId="77777777" w:rsidR="00307DD9" w:rsidRPr="00307DD9" w:rsidRDefault="00CB14ED" w:rsidP="007416F7">
      <w:pPr>
        <w:pStyle w:val="ListParagraph"/>
        <w:numPr>
          <w:ilvl w:val="2"/>
          <w:numId w:val="2"/>
        </w:numPr>
        <w:spacing w:after="0"/>
        <w:rPr>
          <w:rFonts w:ascii="Times New Roman" w:hAnsi="Times New Roman" w:cs="Times New Roman"/>
          <w:b/>
          <w:bCs/>
          <w:sz w:val="24"/>
          <w:szCs w:val="24"/>
        </w:rPr>
      </w:pPr>
      <w:r w:rsidRPr="00307DD9">
        <w:rPr>
          <w:rFonts w:ascii="Times New Roman" w:hAnsi="Times New Roman" w:cs="Times New Roman"/>
          <w:sz w:val="24"/>
          <w:szCs w:val="24"/>
        </w:rPr>
        <w:t xml:space="preserve">Caregivers on this unit are required to </w:t>
      </w:r>
      <w:r w:rsidR="00307DD9" w:rsidRPr="00307DD9">
        <w:rPr>
          <w:rFonts w:ascii="Times New Roman" w:hAnsi="Times New Roman" w:cs="Times New Roman"/>
          <w:sz w:val="24"/>
          <w:szCs w:val="24"/>
        </w:rPr>
        <w:t xml:space="preserve">utilize </w:t>
      </w:r>
      <w:r w:rsidRPr="00307DD9">
        <w:rPr>
          <w:rFonts w:ascii="Times New Roman" w:hAnsi="Times New Roman" w:cs="Times New Roman"/>
          <w:sz w:val="24"/>
          <w:szCs w:val="24"/>
        </w:rPr>
        <w:t>universal source control</w:t>
      </w:r>
    </w:p>
    <w:p w14:paraId="73E7AD5D" w14:textId="71B10179" w:rsidR="00FD629E" w:rsidRPr="00307DD9" w:rsidRDefault="008770B6" w:rsidP="00B037AF">
      <w:pPr>
        <w:pStyle w:val="ListParagraph"/>
        <w:numPr>
          <w:ilvl w:val="1"/>
          <w:numId w:val="2"/>
        </w:numPr>
        <w:spacing w:after="0"/>
        <w:rPr>
          <w:rFonts w:ascii="Times New Roman" w:hAnsi="Times New Roman" w:cs="Times New Roman"/>
          <w:b/>
          <w:bCs/>
          <w:sz w:val="24"/>
          <w:szCs w:val="24"/>
        </w:rPr>
      </w:pPr>
      <w:r w:rsidRPr="00307DD9">
        <w:rPr>
          <w:rFonts w:ascii="Times New Roman" w:hAnsi="Times New Roman" w:cs="Times New Roman"/>
          <w:b/>
          <w:bCs/>
          <w:sz w:val="24"/>
          <w:szCs w:val="24"/>
        </w:rPr>
        <w:t>Unknown Areas/Units: Unknown Covid Status</w:t>
      </w:r>
    </w:p>
    <w:p w14:paraId="38A01664" w14:textId="139E93E7" w:rsidR="008770B6" w:rsidRDefault="008770B6" w:rsidP="0043046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Residents in this cohort group do not have a confirmed Covid positive or negative test</w:t>
      </w:r>
      <w:r w:rsidR="0024428B">
        <w:rPr>
          <w:rFonts w:ascii="Times New Roman" w:hAnsi="Times New Roman" w:cs="Times New Roman"/>
          <w:sz w:val="24"/>
          <w:szCs w:val="24"/>
        </w:rPr>
        <w:t xml:space="preserve"> and are asymptomatic</w:t>
      </w:r>
      <w:r w:rsidR="005E70DE">
        <w:rPr>
          <w:rFonts w:ascii="Times New Roman" w:hAnsi="Times New Roman" w:cs="Times New Roman"/>
          <w:sz w:val="24"/>
          <w:szCs w:val="24"/>
        </w:rPr>
        <w:t xml:space="preserve"> (</w:t>
      </w:r>
      <w:proofErr w:type="gramStart"/>
      <w:r w:rsidR="005E70DE">
        <w:rPr>
          <w:rFonts w:ascii="Times New Roman" w:hAnsi="Times New Roman" w:cs="Times New Roman"/>
          <w:sz w:val="24"/>
          <w:szCs w:val="24"/>
        </w:rPr>
        <w:t>e.g.</w:t>
      </w:r>
      <w:proofErr w:type="gramEnd"/>
      <w:r w:rsidR="005E70DE">
        <w:rPr>
          <w:rFonts w:ascii="Times New Roman" w:hAnsi="Times New Roman" w:cs="Times New Roman"/>
          <w:sz w:val="24"/>
          <w:szCs w:val="24"/>
        </w:rPr>
        <w:t xml:space="preserve"> resident refused testing)</w:t>
      </w:r>
    </w:p>
    <w:p w14:paraId="55D4C7C6" w14:textId="44A1620E" w:rsidR="00D36461" w:rsidRPr="00D318ED" w:rsidRDefault="00D36461" w:rsidP="00430462">
      <w:pPr>
        <w:pStyle w:val="ListParagraph"/>
        <w:numPr>
          <w:ilvl w:val="0"/>
          <w:numId w:val="9"/>
        </w:numPr>
        <w:spacing w:after="0"/>
        <w:rPr>
          <w:rFonts w:ascii="Times New Roman" w:hAnsi="Times New Roman" w:cs="Times New Roman"/>
          <w:sz w:val="24"/>
          <w:szCs w:val="24"/>
        </w:rPr>
      </w:pPr>
      <w:r w:rsidRPr="00D318ED">
        <w:rPr>
          <w:rFonts w:ascii="Times New Roman" w:hAnsi="Times New Roman" w:cs="Times New Roman"/>
          <w:sz w:val="24"/>
          <w:szCs w:val="24"/>
        </w:rPr>
        <w:t>Place in private room on unit</w:t>
      </w:r>
    </w:p>
    <w:p w14:paraId="6CF84C12" w14:textId="60890603" w:rsidR="008770B6" w:rsidRPr="00715E48" w:rsidRDefault="008770B6" w:rsidP="00430462">
      <w:pPr>
        <w:pStyle w:val="ListParagraph"/>
        <w:numPr>
          <w:ilvl w:val="0"/>
          <w:numId w:val="9"/>
        </w:numPr>
        <w:spacing w:after="0"/>
        <w:rPr>
          <w:rFonts w:ascii="Times New Roman" w:hAnsi="Times New Roman" w:cs="Times New Roman"/>
          <w:sz w:val="24"/>
          <w:szCs w:val="24"/>
        </w:rPr>
      </w:pPr>
      <w:r w:rsidRPr="00715E48">
        <w:rPr>
          <w:rFonts w:ascii="Times New Roman" w:hAnsi="Times New Roman" w:cs="Times New Roman"/>
          <w:sz w:val="24"/>
          <w:szCs w:val="24"/>
        </w:rPr>
        <w:t xml:space="preserve">Initiate TBPs (contact and droplet) </w:t>
      </w:r>
      <w:r w:rsidR="005E70DE" w:rsidRPr="00715E48">
        <w:rPr>
          <w:rFonts w:ascii="Times New Roman" w:hAnsi="Times New Roman" w:cs="Times New Roman"/>
          <w:sz w:val="24"/>
          <w:szCs w:val="24"/>
        </w:rPr>
        <w:t xml:space="preserve">for a minimum of </w:t>
      </w:r>
      <w:r w:rsidRPr="00715E48">
        <w:rPr>
          <w:rFonts w:ascii="Times New Roman" w:hAnsi="Times New Roman" w:cs="Times New Roman"/>
          <w:sz w:val="24"/>
          <w:szCs w:val="24"/>
        </w:rPr>
        <w:t>14 days</w:t>
      </w:r>
      <w:r w:rsidR="005E70DE" w:rsidRPr="00715E48">
        <w:rPr>
          <w:rFonts w:ascii="Times New Roman" w:hAnsi="Times New Roman" w:cs="Times New Roman"/>
          <w:sz w:val="24"/>
          <w:szCs w:val="24"/>
        </w:rPr>
        <w:t xml:space="preserve"> from the date of last exposure</w:t>
      </w:r>
    </w:p>
    <w:p w14:paraId="03B88D5D" w14:textId="0DF40769" w:rsidR="005E70DE" w:rsidRPr="00715E48" w:rsidRDefault="004540EB" w:rsidP="005E70DE">
      <w:pPr>
        <w:pStyle w:val="ListParagraph"/>
        <w:numPr>
          <w:ilvl w:val="1"/>
          <w:numId w:val="9"/>
        </w:numPr>
        <w:spacing w:after="0"/>
        <w:rPr>
          <w:rFonts w:ascii="Times New Roman" w:hAnsi="Times New Roman" w:cs="Times New Roman"/>
          <w:sz w:val="24"/>
          <w:szCs w:val="24"/>
        </w:rPr>
      </w:pPr>
      <w:r w:rsidRPr="00715E48">
        <w:rPr>
          <w:rFonts w:ascii="Times New Roman" w:hAnsi="Times New Roman" w:cs="Times New Roman"/>
          <w:sz w:val="24"/>
          <w:szCs w:val="24"/>
        </w:rPr>
        <w:t>However, a</w:t>
      </w:r>
      <w:r w:rsidR="00CB417D" w:rsidRPr="00715E48">
        <w:rPr>
          <w:rFonts w:ascii="Times New Roman" w:hAnsi="Times New Roman" w:cs="Times New Roman"/>
          <w:sz w:val="24"/>
          <w:szCs w:val="24"/>
        </w:rPr>
        <w:t xml:space="preserve">symptomatic </w:t>
      </w:r>
      <w:r w:rsidR="005E70DE" w:rsidRPr="00715E48">
        <w:rPr>
          <w:rFonts w:ascii="Times New Roman" w:hAnsi="Times New Roman" w:cs="Times New Roman"/>
          <w:sz w:val="24"/>
          <w:szCs w:val="24"/>
        </w:rPr>
        <w:t xml:space="preserve">residents who </w:t>
      </w:r>
      <w:r w:rsidR="00CC3152" w:rsidRPr="00715E48">
        <w:rPr>
          <w:rFonts w:ascii="Times New Roman" w:hAnsi="Times New Roman" w:cs="Times New Roman"/>
          <w:i/>
          <w:iCs/>
          <w:sz w:val="24"/>
          <w:szCs w:val="24"/>
        </w:rPr>
        <w:t>continue</w:t>
      </w:r>
      <w:r w:rsidR="00CC3152" w:rsidRPr="00715E48">
        <w:rPr>
          <w:rFonts w:ascii="Times New Roman" w:hAnsi="Times New Roman" w:cs="Times New Roman"/>
          <w:sz w:val="24"/>
          <w:szCs w:val="24"/>
        </w:rPr>
        <w:t xml:space="preserve"> to </w:t>
      </w:r>
      <w:r w:rsidR="005E70DE" w:rsidRPr="00715E48">
        <w:rPr>
          <w:rFonts w:ascii="Times New Roman" w:hAnsi="Times New Roman" w:cs="Times New Roman"/>
          <w:sz w:val="24"/>
          <w:szCs w:val="24"/>
        </w:rPr>
        <w:t>refuse testing when there is ongoing transmission in the facility will be kept on TBPs</w:t>
      </w:r>
      <w:r w:rsidR="000F01B4" w:rsidRPr="00715E48">
        <w:rPr>
          <w:rFonts w:ascii="Times New Roman" w:hAnsi="Times New Roman" w:cs="Times New Roman"/>
          <w:sz w:val="24"/>
          <w:szCs w:val="24"/>
        </w:rPr>
        <w:t xml:space="preserve"> x14 days from the date the facility completes outbreak testing</w:t>
      </w:r>
    </w:p>
    <w:p w14:paraId="019AA1AF" w14:textId="13029E1E" w:rsidR="00CB417D" w:rsidRPr="00715E48" w:rsidRDefault="00CB417D" w:rsidP="005E70DE">
      <w:pPr>
        <w:pStyle w:val="ListParagraph"/>
        <w:numPr>
          <w:ilvl w:val="1"/>
          <w:numId w:val="9"/>
        </w:numPr>
        <w:spacing w:after="0"/>
        <w:rPr>
          <w:rFonts w:ascii="Times New Roman" w:hAnsi="Times New Roman" w:cs="Times New Roman"/>
          <w:sz w:val="24"/>
          <w:szCs w:val="24"/>
        </w:rPr>
      </w:pPr>
      <w:r w:rsidRPr="00715E48">
        <w:rPr>
          <w:rFonts w:ascii="Times New Roman" w:hAnsi="Times New Roman" w:cs="Times New Roman"/>
          <w:sz w:val="24"/>
          <w:szCs w:val="24"/>
        </w:rPr>
        <w:t>Symptomatic residents should remain in the unknown cohort until they meet the symptom-based criteria to discontinue TBPs and for 14 days from the date of last exposure</w:t>
      </w:r>
    </w:p>
    <w:p w14:paraId="235E09A4" w14:textId="495E8929" w:rsidR="008770B6" w:rsidRDefault="008770B6" w:rsidP="00430462">
      <w:pPr>
        <w:pStyle w:val="ListParagraph"/>
        <w:numPr>
          <w:ilvl w:val="0"/>
          <w:numId w:val="9"/>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w:t>
      </w:r>
      <w:r>
        <w:rPr>
          <w:rFonts w:ascii="Times New Roman" w:hAnsi="Times New Roman" w:cs="Times New Roman"/>
          <w:sz w:val="24"/>
          <w:szCs w:val="24"/>
        </w:rPr>
        <w:t>interacting with resident(s)</w:t>
      </w:r>
    </w:p>
    <w:p w14:paraId="4B9A776C" w14:textId="3E402238" w:rsidR="00267C56" w:rsidRPr="00F253AE" w:rsidRDefault="0024428B" w:rsidP="00267C56">
      <w:pPr>
        <w:pStyle w:val="ListParagraph"/>
        <w:numPr>
          <w:ilvl w:val="0"/>
          <w:numId w:val="9"/>
        </w:numPr>
        <w:spacing w:after="0"/>
        <w:rPr>
          <w:rFonts w:ascii="Times New Roman" w:hAnsi="Times New Roman" w:cs="Times New Roman"/>
          <w:b/>
          <w:bCs/>
          <w:sz w:val="24"/>
          <w:szCs w:val="24"/>
        </w:rPr>
      </w:pPr>
      <w:r w:rsidRPr="00C472ED">
        <w:rPr>
          <w:rFonts w:ascii="Times New Roman" w:hAnsi="Times New Roman" w:cs="Times New Roman"/>
          <w:sz w:val="24"/>
          <w:szCs w:val="24"/>
        </w:rPr>
        <w:t>Ma</w:t>
      </w:r>
      <w:r w:rsidR="006711F1" w:rsidRPr="00C472ED">
        <w:rPr>
          <w:rFonts w:ascii="Times New Roman" w:hAnsi="Times New Roman" w:cs="Times New Roman"/>
          <w:sz w:val="24"/>
          <w:szCs w:val="24"/>
        </w:rPr>
        <w:t>y</w:t>
      </w:r>
      <w:r w:rsidRPr="00C472ED">
        <w:rPr>
          <w:rFonts w:ascii="Times New Roman" w:hAnsi="Times New Roman" w:cs="Times New Roman"/>
          <w:sz w:val="24"/>
          <w:szCs w:val="24"/>
        </w:rPr>
        <w:t xml:space="preserve"> use </w:t>
      </w:r>
      <w:r w:rsidRPr="00C472ED">
        <w:rPr>
          <w:rFonts w:ascii="Times New Roman" w:hAnsi="Times New Roman" w:cs="Times New Roman"/>
          <w:sz w:val="24"/>
          <w:szCs w:val="24"/>
          <w:u w:val="single"/>
        </w:rPr>
        <w:t>symptom</w:t>
      </w:r>
      <w:r w:rsidR="00097A29" w:rsidRPr="00C472ED">
        <w:rPr>
          <w:rFonts w:ascii="Times New Roman" w:hAnsi="Times New Roman" w:cs="Times New Roman"/>
          <w:sz w:val="24"/>
          <w:szCs w:val="24"/>
          <w:u w:val="single"/>
        </w:rPr>
        <w:t>-</w:t>
      </w:r>
      <w:r w:rsidRPr="00C472ED">
        <w:rPr>
          <w:rFonts w:ascii="Times New Roman" w:hAnsi="Times New Roman" w:cs="Times New Roman"/>
          <w:sz w:val="24"/>
          <w:szCs w:val="24"/>
          <w:u w:val="single"/>
        </w:rPr>
        <w:t>based strategy</w:t>
      </w:r>
      <w:r w:rsidRPr="00C472ED">
        <w:rPr>
          <w:rFonts w:ascii="Times New Roman" w:hAnsi="Times New Roman" w:cs="Times New Roman"/>
          <w:sz w:val="24"/>
          <w:szCs w:val="24"/>
        </w:rPr>
        <w:t xml:space="preserve"> </w:t>
      </w:r>
      <w:r w:rsidR="00770143" w:rsidRPr="00C472ED">
        <w:rPr>
          <w:rFonts w:ascii="Times New Roman" w:hAnsi="Times New Roman" w:cs="Times New Roman"/>
          <w:sz w:val="24"/>
          <w:szCs w:val="24"/>
        </w:rPr>
        <w:t>(DO</w:t>
      </w:r>
      <w:r w:rsidR="007606C7" w:rsidRPr="00C472ED">
        <w:rPr>
          <w:rFonts w:ascii="Times New Roman" w:hAnsi="Times New Roman" w:cs="Times New Roman"/>
          <w:sz w:val="24"/>
          <w:szCs w:val="24"/>
        </w:rPr>
        <w:t>H</w:t>
      </w:r>
      <w:r w:rsidR="006711F1" w:rsidRPr="00C472ED">
        <w:rPr>
          <w:rFonts w:ascii="Times New Roman" w:hAnsi="Times New Roman" w:cs="Times New Roman"/>
          <w:sz w:val="24"/>
          <w:szCs w:val="24"/>
        </w:rPr>
        <w:t xml:space="preserve"> 5/3/2021</w:t>
      </w:r>
      <w:r w:rsidR="00770143" w:rsidRPr="00C472ED">
        <w:rPr>
          <w:rFonts w:ascii="Times New Roman" w:hAnsi="Times New Roman" w:cs="Times New Roman"/>
          <w:sz w:val="24"/>
          <w:szCs w:val="24"/>
        </w:rPr>
        <w:t xml:space="preserve">) </w:t>
      </w:r>
      <w:r w:rsidRPr="00C472ED">
        <w:rPr>
          <w:rFonts w:ascii="Times New Roman" w:hAnsi="Times New Roman" w:cs="Times New Roman"/>
          <w:sz w:val="24"/>
          <w:szCs w:val="24"/>
        </w:rPr>
        <w:t xml:space="preserve">to remove from this cohort </w:t>
      </w:r>
    </w:p>
    <w:p w14:paraId="3D6D8381" w14:textId="18118D27" w:rsidR="00F253AE" w:rsidRPr="001B30AA" w:rsidRDefault="00F253AE" w:rsidP="00F253AE">
      <w:pPr>
        <w:pStyle w:val="ListParagraph"/>
        <w:numPr>
          <w:ilvl w:val="1"/>
          <w:numId w:val="9"/>
        </w:numPr>
        <w:spacing w:after="0"/>
        <w:rPr>
          <w:rFonts w:ascii="Times New Roman" w:hAnsi="Times New Roman" w:cs="Times New Roman"/>
          <w:b/>
          <w:bCs/>
          <w:sz w:val="24"/>
          <w:szCs w:val="24"/>
        </w:rPr>
      </w:pPr>
      <w:r w:rsidRPr="001B30AA">
        <w:rPr>
          <w:rFonts w:ascii="Times New Roman" w:hAnsi="Times New Roman" w:cs="Times New Roman"/>
          <w:sz w:val="24"/>
          <w:szCs w:val="24"/>
        </w:rPr>
        <w:t xml:space="preserve">Residents can be removed from this cohort as early as day 11 if criteria </w:t>
      </w:r>
      <w:proofErr w:type="gramStart"/>
      <w:r w:rsidRPr="001B30AA">
        <w:rPr>
          <w:rFonts w:ascii="Times New Roman" w:hAnsi="Times New Roman" w:cs="Times New Roman"/>
          <w:sz w:val="24"/>
          <w:szCs w:val="24"/>
        </w:rPr>
        <w:t>has</w:t>
      </w:r>
      <w:proofErr w:type="gramEnd"/>
      <w:r w:rsidRPr="001B30AA">
        <w:rPr>
          <w:rFonts w:ascii="Times New Roman" w:hAnsi="Times New Roman" w:cs="Times New Roman"/>
          <w:sz w:val="24"/>
          <w:szCs w:val="24"/>
        </w:rPr>
        <w:t xml:space="preserve"> been met</w:t>
      </w:r>
    </w:p>
    <w:p w14:paraId="512BAC33" w14:textId="2267BA40" w:rsidR="002A6A09" w:rsidRPr="006B7858" w:rsidRDefault="002A6A09" w:rsidP="00267C56">
      <w:pPr>
        <w:pStyle w:val="ListParagraph"/>
        <w:numPr>
          <w:ilvl w:val="1"/>
          <w:numId w:val="2"/>
        </w:numPr>
        <w:spacing w:after="0"/>
        <w:rPr>
          <w:rFonts w:ascii="Times New Roman" w:hAnsi="Times New Roman" w:cs="Times New Roman"/>
          <w:b/>
          <w:bCs/>
          <w:sz w:val="24"/>
          <w:szCs w:val="24"/>
        </w:rPr>
      </w:pPr>
      <w:r w:rsidRPr="006B7858">
        <w:rPr>
          <w:rFonts w:ascii="Times New Roman" w:hAnsi="Times New Roman" w:cs="Times New Roman"/>
          <w:b/>
          <w:bCs/>
          <w:sz w:val="24"/>
          <w:szCs w:val="24"/>
        </w:rPr>
        <w:t xml:space="preserve">Observation Areas/Units: </w:t>
      </w:r>
      <w:r w:rsidR="00467F9E" w:rsidRPr="006B7858">
        <w:rPr>
          <w:rFonts w:ascii="Times New Roman" w:hAnsi="Times New Roman" w:cs="Times New Roman"/>
          <w:b/>
          <w:bCs/>
          <w:sz w:val="24"/>
          <w:szCs w:val="24"/>
        </w:rPr>
        <w:t xml:space="preserve">Residents re-admitted/newly admitted </w:t>
      </w:r>
    </w:p>
    <w:p w14:paraId="6E49A825" w14:textId="11932DD3" w:rsidR="00262728" w:rsidRPr="00E71842" w:rsidRDefault="005E4E50" w:rsidP="00262728">
      <w:pPr>
        <w:pStyle w:val="ListParagraph"/>
        <w:numPr>
          <w:ilvl w:val="0"/>
          <w:numId w:val="23"/>
        </w:numPr>
        <w:rPr>
          <w:rFonts w:ascii="Times New Roman" w:hAnsi="Times New Roman" w:cs="Times New Roman"/>
          <w:sz w:val="24"/>
          <w:szCs w:val="24"/>
        </w:rPr>
      </w:pPr>
      <w:r w:rsidRPr="00E71842">
        <w:rPr>
          <w:rFonts w:ascii="Times New Roman" w:hAnsi="Times New Roman" w:cs="Times New Roman"/>
          <w:sz w:val="24"/>
          <w:szCs w:val="24"/>
        </w:rPr>
        <w:t>Residents</w:t>
      </w:r>
      <w:r w:rsidR="00933A9C" w:rsidRPr="00E71842">
        <w:rPr>
          <w:rFonts w:ascii="Times New Roman" w:hAnsi="Times New Roman" w:cs="Times New Roman"/>
          <w:sz w:val="24"/>
          <w:szCs w:val="24"/>
        </w:rPr>
        <w:t xml:space="preserve"> re-admitted or newly admitted</w:t>
      </w:r>
      <w:r w:rsidRPr="00E71842">
        <w:rPr>
          <w:rFonts w:ascii="Times New Roman" w:hAnsi="Times New Roman" w:cs="Times New Roman"/>
          <w:sz w:val="24"/>
          <w:szCs w:val="24"/>
        </w:rPr>
        <w:t xml:space="preserve"> will be placed on this </w:t>
      </w:r>
      <w:r w:rsidR="00D47F1F" w:rsidRPr="00E71842">
        <w:rPr>
          <w:rFonts w:ascii="Times New Roman" w:hAnsi="Times New Roman" w:cs="Times New Roman"/>
          <w:sz w:val="24"/>
          <w:szCs w:val="24"/>
        </w:rPr>
        <w:t>area/</w:t>
      </w:r>
      <w:r w:rsidRPr="00E71842">
        <w:rPr>
          <w:rFonts w:ascii="Times New Roman" w:hAnsi="Times New Roman" w:cs="Times New Roman"/>
          <w:sz w:val="24"/>
          <w:szCs w:val="24"/>
        </w:rPr>
        <w:t>unit x 14 days and will be monitored for signs/symptoms consistent with Covid-19</w:t>
      </w:r>
    </w:p>
    <w:p w14:paraId="25864724" w14:textId="612F14FD" w:rsidR="00262728" w:rsidRPr="00E71842" w:rsidRDefault="00933A9C" w:rsidP="00262728">
      <w:pPr>
        <w:pStyle w:val="ListParagraph"/>
        <w:numPr>
          <w:ilvl w:val="1"/>
          <w:numId w:val="23"/>
        </w:numPr>
        <w:rPr>
          <w:rFonts w:ascii="Times New Roman" w:hAnsi="Times New Roman" w:cs="Times New Roman"/>
          <w:sz w:val="24"/>
          <w:szCs w:val="24"/>
        </w:rPr>
      </w:pPr>
      <w:r w:rsidRPr="00E71842">
        <w:rPr>
          <w:rFonts w:ascii="Times New Roman" w:eastAsia="Times New Roman" w:hAnsi="Times New Roman" w:cs="Times New Roman"/>
          <w:b/>
          <w:bCs/>
          <w:sz w:val="24"/>
          <w:szCs w:val="24"/>
          <w:u w:val="single"/>
        </w:rPr>
        <w:t>Exceptions</w:t>
      </w:r>
      <w:r w:rsidRPr="00E71842">
        <w:rPr>
          <w:rFonts w:ascii="Times New Roman" w:eastAsia="Times New Roman" w:hAnsi="Times New Roman" w:cs="Times New Roman"/>
          <w:sz w:val="24"/>
          <w:szCs w:val="24"/>
        </w:rPr>
        <w:t xml:space="preserve"> include residents within 3 months of a SARS-CoV-2 infection </w:t>
      </w:r>
      <w:r w:rsidR="00222869" w:rsidRPr="00E71842">
        <w:rPr>
          <w:rFonts w:ascii="Times New Roman" w:eastAsia="Times New Roman" w:hAnsi="Times New Roman" w:cs="Times New Roman"/>
          <w:sz w:val="24"/>
          <w:szCs w:val="24"/>
        </w:rPr>
        <w:t>or</w:t>
      </w:r>
      <w:r w:rsidRPr="00E71842">
        <w:rPr>
          <w:rFonts w:ascii="Times New Roman" w:eastAsia="Times New Roman" w:hAnsi="Times New Roman" w:cs="Times New Roman"/>
          <w:sz w:val="24"/>
          <w:szCs w:val="24"/>
        </w:rPr>
        <w:t xml:space="preserve"> fully vaccinated residents</w:t>
      </w:r>
      <w:r w:rsidR="009077B3" w:rsidRPr="00E71842">
        <w:rPr>
          <w:rFonts w:ascii="Times New Roman" w:eastAsia="Times New Roman" w:hAnsi="Times New Roman" w:cs="Times New Roman"/>
          <w:sz w:val="24"/>
          <w:szCs w:val="24"/>
        </w:rPr>
        <w:t xml:space="preserve"> (CDC 3/29/</w:t>
      </w:r>
      <w:r w:rsidR="00534283" w:rsidRPr="00E71842">
        <w:rPr>
          <w:rFonts w:ascii="Times New Roman" w:eastAsia="Times New Roman" w:hAnsi="Times New Roman" w:cs="Times New Roman"/>
          <w:sz w:val="24"/>
          <w:szCs w:val="24"/>
        </w:rPr>
        <w:t>2021</w:t>
      </w:r>
      <w:r w:rsidR="009077B3" w:rsidRPr="00E71842">
        <w:rPr>
          <w:rFonts w:ascii="Times New Roman" w:eastAsia="Times New Roman" w:hAnsi="Times New Roman" w:cs="Times New Roman"/>
          <w:sz w:val="24"/>
          <w:szCs w:val="24"/>
        </w:rPr>
        <w:t>)</w:t>
      </w:r>
    </w:p>
    <w:p w14:paraId="08A5B64B" w14:textId="00AEE0CD" w:rsidR="00262728" w:rsidRPr="00E71842" w:rsidRDefault="00262728" w:rsidP="00C93D21">
      <w:pPr>
        <w:pStyle w:val="ListParagraph"/>
        <w:numPr>
          <w:ilvl w:val="2"/>
          <w:numId w:val="23"/>
        </w:numPr>
        <w:rPr>
          <w:rFonts w:ascii="Times New Roman" w:hAnsi="Times New Roman" w:cs="Times New Roman"/>
          <w:sz w:val="24"/>
          <w:szCs w:val="24"/>
        </w:rPr>
      </w:pPr>
      <w:r w:rsidRPr="00E71842">
        <w:rPr>
          <w:rFonts w:ascii="Times New Roman" w:eastAsia="Times New Roman" w:hAnsi="Times New Roman" w:cs="Times New Roman"/>
          <w:sz w:val="24"/>
          <w:szCs w:val="24"/>
        </w:rPr>
        <w:lastRenderedPageBreak/>
        <w:t>Quarantine is no longer recommended for residents who are being admitted to a post-acute care facility if they are fully vaccinated</w:t>
      </w:r>
      <w:r w:rsidR="00D47F1F" w:rsidRPr="00E71842">
        <w:rPr>
          <w:rFonts w:ascii="Times New Roman" w:eastAsia="Times New Roman" w:hAnsi="Times New Roman" w:cs="Times New Roman"/>
          <w:sz w:val="24"/>
          <w:szCs w:val="24"/>
        </w:rPr>
        <w:t xml:space="preserve"> or have recovered from Covid-19 infection within 3 months</w:t>
      </w:r>
      <w:r w:rsidRPr="00E71842">
        <w:rPr>
          <w:rFonts w:ascii="Times New Roman" w:eastAsia="Times New Roman" w:hAnsi="Times New Roman" w:cs="Times New Roman"/>
          <w:sz w:val="24"/>
          <w:szCs w:val="24"/>
        </w:rPr>
        <w:t xml:space="preserve"> </w:t>
      </w:r>
      <w:r w:rsidR="00424728" w:rsidRPr="00E71842">
        <w:rPr>
          <w:rFonts w:ascii="Times New Roman" w:eastAsia="Times New Roman" w:hAnsi="Times New Roman" w:cs="Times New Roman"/>
          <w:b/>
          <w:bCs/>
          <w:sz w:val="24"/>
          <w:szCs w:val="24"/>
        </w:rPr>
        <w:t>AND</w:t>
      </w:r>
      <w:r w:rsidRPr="00E71842">
        <w:rPr>
          <w:rFonts w:ascii="Times New Roman" w:eastAsia="Times New Roman" w:hAnsi="Times New Roman" w:cs="Times New Roman"/>
          <w:sz w:val="24"/>
          <w:szCs w:val="24"/>
        </w:rPr>
        <w:t xml:space="preserve"> have </w:t>
      </w:r>
      <w:r w:rsidRPr="00E71842">
        <w:rPr>
          <w:rFonts w:ascii="Times New Roman" w:eastAsia="Times New Roman" w:hAnsi="Times New Roman" w:cs="Times New Roman"/>
          <w:b/>
          <w:bCs/>
          <w:sz w:val="24"/>
          <w:szCs w:val="24"/>
        </w:rPr>
        <w:t>not</w:t>
      </w:r>
      <w:r w:rsidRPr="00E71842">
        <w:rPr>
          <w:rFonts w:ascii="Times New Roman" w:eastAsia="Times New Roman" w:hAnsi="Times New Roman" w:cs="Times New Roman"/>
          <w:sz w:val="24"/>
          <w:szCs w:val="24"/>
        </w:rPr>
        <w:t> had prolonged close contact with someone with SARS-CoV-2 infection in the prior 14 days</w:t>
      </w:r>
      <w:r w:rsidR="00C93D21" w:rsidRPr="00E71842">
        <w:rPr>
          <w:rFonts w:ascii="Times New Roman" w:eastAsia="Times New Roman" w:hAnsi="Times New Roman" w:cs="Times New Roman"/>
          <w:sz w:val="24"/>
          <w:szCs w:val="24"/>
        </w:rPr>
        <w:t xml:space="preserve"> (CDC 3/10/2021)</w:t>
      </w:r>
      <w:r w:rsidRPr="00E71842">
        <w:rPr>
          <w:rFonts w:ascii="Segoe UI" w:eastAsia="Times New Roman" w:hAnsi="Segoe UI" w:cs="Segoe UI"/>
          <w:sz w:val="26"/>
          <w:szCs w:val="26"/>
        </w:rPr>
        <w:t>.</w:t>
      </w:r>
    </w:p>
    <w:p w14:paraId="0B8CDA32" w14:textId="584F0C53" w:rsidR="005E4E50" w:rsidRPr="00262728" w:rsidRDefault="005E4E50" w:rsidP="00BE38A3">
      <w:pPr>
        <w:pStyle w:val="ListParagraph"/>
        <w:numPr>
          <w:ilvl w:val="0"/>
          <w:numId w:val="10"/>
        </w:numPr>
        <w:spacing w:after="0"/>
        <w:rPr>
          <w:rFonts w:ascii="Times New Roman" w:hAnsi="Times New Roman" w:cs="Times New Roman"/>
          <w:sz w:val="24"/>
          <w:szCs w:val="24"/>
        </w:rPr>
      </w:pPr>
      <w:r w:rsidRPr="00262728">
        <w:rPr>
          <w:rFonts w:ascii="Times New Roman" w:hAnsi="Times New Roman" w:cs="Times New Roman"/>
          <w:sz w:val="24"/>
          <w:szCs w:val="24"/>
        </w:rPr>
        <w:t>Requires TBPs (contact and droplet)</w:t>
      </w:r>
    </w:p>
    <w:p w14:paraId="5479D57A" w14:textId="77777777" w:rsidR="005E4E50" w:rsidRPr="008870DE" w:rsidRDefault="005E4E50" w:rsidP="00430462">
      <w:pPr>
        <w:pStyle w:val="ListParagraph"/>
        <w:numPr>
          <w:ilvl w:val="0"/>
          <w:numId w:val="10"/>
        </w:numPr>
        <w:spacing w:after="0"/>
        <w:rPr>
          <w:rFonts w:ascii="Times New Roman" w:hAnsi="Times New Roman" w:cs="Times New Roman"/>
          <w:sz w:val="24"/>
          <w:szCs w:val="24"/>
        </w:rPr>
      </w:pPr>
      <w:r w:rsidRPr="008870DE">
        <w:rPr>
          <w:rFonts w:ascii="Times New Roman" w:eastAsia="Times New Roman" w:hAnsi="Times New Roman" w:cs="Times New Roman"/>
          <w:color w:val="000000"/>
          <w:sz w:val="24"/>
          <w:szCs w:val="24"/>
        </w:rPr>
        <w:t xml:space="preserve">Staff </w:t>
      </w:r>
      <w:r w:rsidRPr="008870DE">
        <w:rPr>
          <w:rFonts w:ascii="Times New Roman" w:hAnsi="Times New Roman" w:cs="Times New Roman"/>
          <w:sz w:val="24"/>
          <w:szCs w:val="24"/>
        </w:rPr>
        <w:t>to utilize all PPEs (</w:t>
      </w:r>
      <w:proofErr w:type="gramStart"/>
      <w:r w:rsidRPr="008870DE">
        <w:rPr>
          <w:rFonts w:ascii="Times New Roman" w:hAnsi="Times New Roman" w:cs="Times New Roman"/>
          <w:sz w:val="24"/>
          <w:szCs w:val="24"/>
        </w:rPr>
        <w:t>i.e.</w:t>
      </w:r>
      <w:proofErr w:type="gramEnd"/>
      <w:r w:rsidRPr="008870DE">
        <w:rPr>
          <w:rFonts w:ascii="Times New Roman" w:hAnsi="Times New Roman" w:cs="Times New Roman"/>
          <w:sz w:val="24"/>
          <w:szCs w:val="24"/>
        </w:rPr>
        <w:t xml:space="preserve"> N95 mask, gown, goggles/face shield, and gloves) when interacting with </w:t>
      </w:r>
      <w:r w:rsidRPr="008870DE">
        <w:rPr>
          <w:rFonts w:ascii="Times New Roman" w:hAnsi="Times New Roman" w:cs="Times New Roman"/>
          <w:sz w:val="24"/>
          <w:szCs w:val="24"/>
          <w:u w:val="single"/>
        </w:rPr>
        <w:t>all</w:t>
      </w:r>
      <w:r w:rsidRPr="008870DE">
        <w:rPr>
          <w:rFonts w:ascii="Times New Roman" w:hAnsi="Times New Roman" w:cs="Times New Roman"/>
          <w:sz w:val="24"/>
          <w:szCs w:val="24"/>
        </w:rPr>
        <w:t xml:space="preserve"> residents on unit</w:t>
      </w:r>
    </w:p>
    <w:p w14:paraId="5F45ECEC" w14:textId="361C315B" w:rsidR="004F320C" w:rsidRDefault="004F320C" w:rsidP="004F320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When there is a resident who is suspected of having Covid-19</w:t>
      </w:r>
      <w:r w:rsidR="00CC5B41">
        <w:rPr>
          <w:rFonts w:ascii="Times New Roman" w:hAnsi="Times New Roman" w:cs="Times New Roman"/>
          <w:sz w:val="24"/>
          <w:szCs w:val="24"/>
        </w:rPr>
        <w:t>, the facility will:</w:t>
      </w:r>
    </w:p>
    <w:p w14:paraId="189EF4ED"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Keep resident in their room on the same unit where they live</w:t>
      </w:r>
    </w:p>
    <w:p w14:paraId="2526DDC0" w14:textId="2F2830DF" w:rsidR="004F320C" w:rsidRDefault="00A52E4E" w:rsidP="0043046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If there is a roommate, place roommate in a single/private room when possible</w:t>
      </w:r>
    </w:p>
    <w:p w14:paraId="5F15C452"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Initiate transmission-based precautions (TBPs): contact and droplet for resident (and roommate)</w:t>
      </w:r>
    </w:p>
    <w:p w14:paraId="6119791F" w14:textId="77777777" w:rsidR="004F320C" w:rsidRDefault="004F320C" w:rsidP="00430462">
      <w:pPr>
        <w:pStyle w:val="ListParagraph"/>
        <w:numPr>
          <w:ilvl w:val="0"/>
          <w:numId w:val="6"/>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w:t>
      </w:r>
      <w:r>
        <w:rPr>
          <w:rFonts w:ascii="Times New Roman" w:hAnsi="Times New Roman" w:cs="Times New Roman"/>
          <w:sz w:val="24"/>
          <w:szCs w:val="24"/>
        </w:rPr>
        <w:t>interacting with resident (and roommate)</w:t>
      </w:r>
    </w:p>
    <w:p w14:paraId="2948735A" w14:textId="26550C7D" w:rsidR="004F320C" w:rsidRPr="00C06788" w:rsidRDefault="004F320C" w:rsidP="00430462">
      <w:pPr>
        <w:pStyle w:val="ListParagraph"/>
        <w:numPr>
          <w:ilvl w:val="0"/>
          <w:numId w:val="6"/>
        </w:numPr>
        <w:spacing w:after="0"/>
        <w:rPr>
          <w:rFonts w:ascii="Times New Roman" w:hAnsi="Times New Roman" w:cs="Times New Roman"/>
          <w:sz w:val="24"/>
          <w:szCs w:val="24"/>
        </w:rPr>
      </w:pPr>
      <w:r w:rsidRPr="00C06788">
        <w:rPr>
          <w:rFonts w:ascii="Times New Roman" w:hAnsi="Times New Roman" w:cs="Times New Roman"/>
          <w:sz w:val="24"/>
          <w:szCs w:val="24"/>
        </w:rPr>
        <w:t>Covid swab to be done for resident (and roommate)</w:t>
      </w:r>
    </w:p>
    <w:p w14:paraId="27CCE87C" w14:textId="301E1C82" w:rsidR="003D11E1" w:rsidRPr="00C06788" w:rsidRDefault="003D11E1" w:rsidP="003D11E1">
      <w:pPr>
        <w:pStyle w:val="ListParagraph"/>
        <w:numPr>
          <w:ilvl w:val="0"/>
          <w:numId w:val="7"/>
        </w:numPr>
        <w:spacing w:after="0"/>
        <w:rPr>
          <w:rFonts w:ascii="Times New Roman" w:hAnsi="Times New Roman" w:cs="Times New Roman"/>
          <w:sz w:val="24"/>
          <w:szCs w:val="24"/>
        </w:rPr>
      </w:pPr>
      <w:r w:rsidRPr="00C06788">
        <w:rPr>
          <w:rFonts w:ascii="Times New Roman" w:hAnsi="Times New Roman" w:cs="Times New Roman"/>
          <w:sz w:val="24"/>
          <w:szCs w:val="24"/>
        </w:rPr>
        <w:t>If positive result, transfer to Covid positive cohort area/unit</w:t>
      </w:r>
    </w:p>
    <w:p w14:paraId="5B7E1C69" w14:textId="6362E506"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Other viral testing</w:t>
      </w:r>
      <w:r w:rsidR="003A69D8">
        <w:rPr>
          <w:rFonts w:ascii="Times New Roman" w:hAnsi="Times New Roman" w:cs="Times New Roman"/>
          <w:sz w:val="24"/>
          <w:szCs w:val="24"/>
        </w:rPr>
        <w:t xml:space="preserve"> </w:t>
      </w:r>
      <w:r w:rsidR="003A69D8" w:rsidRPr="00DF3689">
        <w:rPr>
          <w:rFonts w:ascii="Times New Roman" w:hAnsi="Times New Roman" w:cs="Times New Roman"/>
          <w:sz w:val="24"/>
          <w:szCs w:val="24"/>
        </w:rPr>
        <w:t>as relevant</w:t>
      </w:r>
      <w:r>
        <w:rPr>
          <w:rFonts w:ascii="Times New Roman" w:hAnsi="Times New Roman" w:cs="Times New Roman"/>
          <w:sz w:val="24"/>
          <w:szCs w:val="24"/>
        </w:rPr>
        <w:t xml:space="preserv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influenza, RSV, parainfluenza) to be done for resident (and roommate)</w:t>
      </w:r>
    </w:p>
    <w:p w14:paraId="1014C462"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Work-up to rule out other potential causes of symptoms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UTI, dehydration, sepsis) to be done for resident (per doctor’s orders)</w:t>
      </w:r>
    </w:p>
    <w:p w14:paraId="58D47061" w14:textId="5C8665DA" w:rsidR="004F320C" w:rsidRPr="00684080"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Monitor vital signs every shift (BP, Pulse, RR, Temp, O₂ Sat)</w:t>
      </w:r>
    </w:p>
    <w:p w14:paraId="3681133D" w14:textId="21947F44" w:rsidR="00F84CE6" w:rsidRDefault="00CC5B41" w:rsidP="006840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take action to m</w:t>
      </w:r>
      <w:r w:rsidR="00E3255E" w:rsidRPr="00684080">
        <w:rPr>
          <w:rFonts w:ascii="Times New Roman" w:hAnsi="Times New Roman" w:cs="Times New Roman"/>
          <w:sz w:val="24"/>
          <w:szCs w:val="24"/>
        </w:rPr>
        <w:t>inimize chances for exposure</w:t>
      </w:r>
      <w:r>
        <w:rPr>
          <w:rFonts w:ascii="Times New Roman" w:hAnsi="Times New Roman" w:cs="Times New Roman"/>
          <w:sz w:val="24"/>
          <w:szCs w:val="24"/>
        </w:rPr>
        <w:t xml:space="preserve"> to Covid-19 by</w:t>
      </w:r>
      <w:r w:rsidR="00E3255E" w:rsidRPr="00684080">
        <w:rPr>
          <w:rFonts w:ascii="Times New Roman" w:hAnsi="Times New Roman" w:cs="Times New Roman"/>
          <w:sz w:val="24"/>
          <w:szCs w:val="24"/>
        </w:rPr>
        <w:t>:</w:t>
      </w:r>
    </w:p>
    <w:p w14:paraId="555D2028" w14:textId="28A2D846" w:rsidR="00684080" w:rsidRPr="00684080" w:rsidRDefault="00684080"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Review</w:t>
      </w:r>
      <w:r w:rsidR="00CC5B41">
        <w:rPr>
          <w:rFonts w:ascii="Times New Roman" w:hAnsi="Times New Roman" w:cs="Times New Roman"/>
          <w:sz w:val="24"/>
          <w:szCs w:val="24"/>
        </w:rPr>
        <w:t>ing</w:t>
      </w:r>
      <w:r>
        <w:rPr>
          <w:rFonts w:ascii="Times New Roman" w:hAnsi="Times New Roman" w:cs="Times New Roman"/>
          <w:sz w:val="24"/>
          <w:szCs w:val="24"/>
        </w:rPr>
        <w:t xml:space="preserve"> visitation restriction guidelines</w:t>
      </w:r>
      <w:r w:rsidR="00CF193B">
        <w:rPr>
          <w:rFonts w:ascii="Times New Roman" w:hAnsi="Times New Roman" w:cs="Times New Roman"/>
          <w:sz w:val="24"/>
          <w:szCs w:val="24"/>
        </w:rPr>
        <w:t xml:space="preserve"> </w:t>
      </w:r>
      <w:r w:rsidR="00CF193B" w:rsidRPr="00B92F21">
        <w:rPr>
          <w:rFonts w:ascii="Times New Roman" w:hAnsi="Times New Roman" w:cs="Times New Roman"/>
          <w:sz w:val="24"/>
          <w:szCs w:val="24"/>
        </w:rPr>
        <w:t>(see Visitation P/P)</w:t>
      </w:r>
    </w:p>
    <w:p w14:paraId="6E020659" w14:textId="14B86D50" w:rsidR="00183099" w:rsidRDefault="00DF269C"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Conducting</w:t>
      </w:r>
      <w:r w:rsidR="00CC5B41">
        <w:rPr>
          <w:rFonts w:ascii="Times New Roman" w:hAnsi="Times New Roman" w:cs="Times New Roman"/>
          <w:sz w:val="24"/>
          <w:szCs w:val="24"/>
        </w:rPr>
        <w:t xml:space="preserve"> </w:t>
      </w:r>
      <w:r w:rsidR="00684080">
        <w:rPr>
          <w:rFonts w:ascii="Times New Roman" w:hAnsi="Times New Roman" w:cs="Times New Roman"/>
          <w:sz w:val="24"/>
          <w:szCs w:val="24"/>
        </w:rPr>
        <w:t xml:space="preserve">Covid and thermal </w:t>
      </w:r>
      <w:r w:rsidR="00F84CE6">
        <w:rPr>
          <w:rFonts w:ascii="Times New Roman" w:hAnsi="Times New Roman" w:cs="Times New Roman"/>
          <w:sz w:val="24"/>
          <w:szCs w:val="24"/>
        </w:rPr>
        <w:t xml:space="preserve">screening for </w:t>
      </w:r>
      <w:r w:rsidR="00684080">
        <w:rPr>
          <w:rFonts w:ascii="Times New Roman" w:hAnsi="Times New Roman" w:cs="Times New Roman"/>
          <w:sz w:val="24"/>
          <w:szCs w:val="24"/>
        </w:rPr>
        <w:t>staff and all others at reception desk (before entering resident care areas).</w:t>
      </w:r>
      <w:r w:rsidR="00261ADE">
        <w:rPr>
          <w:rFonts w:ascii="Times New Roman" w:hAnsi="Times New Roman" w:cs="Times New Roman"/>
          <w:sz w:val="24"/>
          <w:szCs w:val="24"/>
        </w:rPr>
        <w:t xml:space="preserve"> </w:t>
      </w:r>
      <w:r w:rsidR="00183099">
        <w:rPr>
          <w:rFonts w:ascii="Times New Roman" w:hAnsi="Times New Roman" w:cs="Times New Roman"/>
          <w:sz w:val="24"/>
          <w:szCs w:val="24"/>
        </w:rPr>
        <w:t xml:space="preserve">If found to be </w:t>
      </w:r>
      <w:r w:rsidR="00684080">
        <w:rPr>
          <w:rFonts w:ascii="Times New Roman" w:hAnsi="Times New Roman" w:cs="Times New Roman"/>
          <w:sz w:val="24"/>
          <w:szCs w:val="24"/>
        </w:rPr>
        <w:t>symptomatic</w:t>
      </w:r>
      <w:r w:rsidR="00183099">
        <w:rPr>
          <w:rFonts w:ascii="Times New Roman" w:hAnsi="Times New Roman" w:cs="Times New Roman"/>
          <w:sz w:val="24"/>
          <w:szCs w:val="24"/>
        </w:rPr>
        <w:t xml:space="preserve"> upon screening, instruct </w:t>
      </w:r>
      <w:r w:rsidR="00261ADE">
        <w:rPr>
          <w:rFonts w:ascii="Times New Roman" w:hAnsi="Times New Roman" w:cs="Times New Roman"/>
          <w:sz w:val="24"/>
          <w:szCs w:val="24"/>
        </w:rPr>
        <w:t>individual</w:t>
      </w:r>
      <w:r w:rsidR="00183099">
        <w:rPr>
          <w:rFonts w:ascii="Times New Roman" w:hAnsi="Times New Roman" w:cs="Times New Roman"/>
          <w:sz w:val="24"/>
          <w:szCs w:val="24"/>
        </w:rPr>
        <w:t xml:space="preserve"> to go home</w:t>
      </w:r>
      <w:r w:rsidR="00BD4776">
        <w:rPr>
          <w:rFonts w:ascii="Times New Roman" w:hAnsi="Times New Roman" w:cs="Times New Roman"/>
          <w:sz w:val="24"/>
          <w:szCs w:val="24"/>
        </w:rPr>
        <w:t>, self-isolate</w:t>
      </w:r>
      <w:r w:rsidR="00183099">
        <w:rPr>
          <w:rFonts w:ascii="Times New Roman" w:hAnsi="Times New Roman" w:cs="Times New Roman"/>
          <w:sz w:val="24"/>
          <w:szCs w:val="24"/>
        </w:rPr>
        <w:t xml:space="preserve"> and contact their primary care physician. </w:t>
      </w:r>
    </w:p>
    <w:p w14:paraId="02465A07" w14:textId="26729FBF" w:rsidR="00B544E0" w:rsidRPr="00C06788" w:rsidRDefault="00B544E0" w:rsidP="00B544E0">
      <w:pPr>
        <w:pStyle w:val="ListParagraph"/>
        <w:numPr>
          <w:ilvl w:val="0"/>
          <w:numId w:val="7"/>
        </w:numPr>
        <w:spacing w:after="0"/>
        <w:rPr>
          <w:rFonts w:ascii="Times New Roman" w:hAnsi="Times New Roman" w:cs="Times New Roman"/>
          <w:sz w:val="24"/>
          <w:szCs w:val="24"/>
        </w:rPr>
      </w:pPr>
      <w:r w:rsidRPr="00C06788">
        <w:rPr>
          <w:rFonts w:ascii="Times New Roman" w:hAnsi="Times New Roman" w:cs="Times New Roman"/>
          <w:sz w:val="24"/>
          <w:szCs w:val="24"/>
        </w:rPr>
        <w:t>Staff will be required to complete Covid</w:t>
      </w:r>
      <w:r w:rsidR="00081DF7" w:rsidRPr="00C06788">
        <w:rPr>
          <w:rFonts w:ascii="Times New Roman" w:hAnsi="Times New Roman" w:cs="Times New Roman"/>
          <w:sz w:val="24"/>
          <w:szCs w:val="24"/>
        </w:rPr>
        <w:t xml:space="preserve"> screening</w:t>
      </w:r>
      <w:r w:rsidRPr="00C06788">
        <w:rPr>
          <w:rFonts w:ascii="Times New Roman" w:hAnsi="Times New Roman" w:cs="Times New Roman"/>
          <w:sz w:val="24"/>
          <w:szCs w:val="24"/>
        </w:rPr>
        <w:t xml:space="preserve"> at start of first shift and every 12 hours if </w:t>
      </w:r>
      <w:r w:rsidR="00081DF7" w:rsidRPr="00C06788">
        <w:rPr>
          <w:rFonts w:ascii="Times New Roman" w:hAnsi="Times New Roman" w:cs="Times New Roman"/>
          <w:sz w:val="24"/>
          <w:szCs w:val="24"/>
        </w:rPr>
        <w:t>indicated</w:t>
      </w:r>
      <w:r w:rsidRPr="00C06788">
        <w:rPr>
          <w:rFonts w:ascii="Times New Roman" w:hAnsi="Times New Roman" w:cs="Times New Roman"/>
          <w:sz w:val="24"/>
          <w:szCs w:val="24"/>
        </w:rPr>
        <w:t xml:space="preserve">. </w:t>
      </w:r>
    </w:p>
    <w:p w14:paraId="4C589490" w14:textId="6516C0B5" w:rsidR="00684080" w:rsidRDefault="00684080"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Utiliz</w:t>
      </w:r>
      <w:r w:rsidR="00CC5B41">
        <w:rPr>
          <w:rFonts w:ascii="Times New Roman" w:hAnsi="Times New Roman" w:cs="Times New Roman"/>
          <w:sz w:val="24"/>
          <w:szCs w:val="24"/>
        </w:rPr>
        <w:t>ing</w:t>
      </w:r>
      <w:r>
        <w:rPr>
          <w:rFonts w:ascii="Times New Roman" w:hAnsi="Times New Roman" w:cs="Times New Roman"/>
          <w:sz w:val="24"/>
          <w:szCs w:val="24"/>
        </w:rPr>
        <w:t xml:space="preserve"> face mask </w:t>
      </w:r>
      <w:r w:rsidR="002A13D3">
        <w:rPr>
          <w:rFonts w:ascii="Times New Roman" w:hAnsi="Times New Roman" w:cs="Times New Roman"/>
          <w:sz w:val="24"/>
          <w:szCs w:val="24"/>
        </w:rPr>
        <w:t xml:space="preserve">and eye protection </w:t>
      </w:r>
      <w:r>
        <w:rPr>
          <w:rFonts w:ascii="Times New Roman" w:hAnsi="Times New Roman" w:cs="Times New Roman"/>
          <w:sz w:val="24"/>
          <w:szCs w:val="24"/>
        </w:rPr>
        <w:t>as universal source control</w:t>
      </w:r>
      <w:r w:rsidR="003A69D8" w:rsidRPr="00DF3689">
        <w:rPr>
          <w:rFonts w:ascii="Times New Roman" w:hAnsi="Times New Roman" w:cs="Times New Roman"/>
          <w:sz w:val="24"/>
          <w:szCs w:val="24"/>
        </w:rPr>
        <w:t>, as indicated</w:t>
      </w:r>
    </w:p>
    <w:p w14:paraId="0142C537" w14:textId="39B43D1F" w:rsidR="00707AE8" w:rsidRDefault="00CC5B41"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Encouraging residents and staff to m</w:t>
      </w:r>
      <w:r w:rsidR="00BC36A8">
        <w:rPr>
          <w:rFonts w:ascii="Times New Roman" w:hAnsi="Times New Roman" w:cs="Times New Roman"/>
          <w:sz w:val="24"/>
          <w:szCs w:val="24"/>
        </w:rPr>
        <w:t xml:space="preserve">aintain </w:t>
      </w:r>
      <w:r w:rsidR="00707AE8">
        <w:rPr>
          <w:rFonts w:ascii="Times New Roman" w:hAnsi="Times New Roman" w:cs="Times New Roman"/>
          <w:sz w:val="24"/>
          <w:szCs w:val="24"/>
        </w:rPr>
        <w:t>social distancing</w:t>
      </w:r>
    </w:p>
    <w:p w14:paraId="189FDE8C" w14:textId="642495CA" w:rsidR="0032105D" w:rsidRDefault="00121582" w:rsidP="00430462">
      <w:pPr>
        <w:pStyle w:val="ListParagraph"/>
        <w:numPr>
          <w:ilvl w:val="0"/>
          <w:numId w:val="11"/>
        </w:numPr>
        <w:spacing w:after="0"/>
        <w:rPr>
          <w:rFonts w:ascii="Times New Roman" w:hAnsi="Times New Roman" w:cs="Times New Roman"/>
          <w:sz w:val="24"/>
          <w:szCs w:val="24"/>
        </w:rPr>
      </w:pPr>
      <w:r w:rsidRPr="009E7211">
        <w:rPr>
          <w:rFonts w:ascii="Times New Roman" w:hAnsi="Times New Roman" w:cs="Times New Roman"/>
          <w:sz w:val="24"/>
          <w:szCs w:val="24"/>
        </w:rPr>
        <w:t>For residents who</w:t>
      </w:r>
      <w:r w:rsidR="00BD74EC" w:rsidRPr="009E7211">
        <w:rPr>
          <w:rFonts w:ascii="Times New Roman" w:hAnsi="Times New Roman" w:cs="Times New Roman"/>
          <w:sz w:val="24"/>
          <w:szCs w:val="24"/>
        </w:rPr>
        <w:t xml:space="preserve"> must leave</w:t>
      </w:r>
      <w:r w:rsidRPr="009E7211">
        <w:rPr>
          <w:rFonts w:ascii="Times New Roman" w:hAnsi="Times New Roman" w:cs="Times New Roman"/>
          <w:sz w:val="24"/>
          <w:szCs w:val="24"/>
        </w:rPr>
        <w:t xml:space="preserve"> facility for </w:t>
      </w:r>
      <w:r w:rsidR="00BD74EC" w:rsidRPr="009E7211">
        <w:rPr>
          <w:rFonts w:ascii="Times New Roman" w:hAnsi="Times New Roman" w:cs="Times New Roman"/>
          <w:sz w:val="24"/>
          <w:szCs w:val="24"/>
        </w:rPr>
        <w:t xml:space="preserve">medically necessary </w:t>
      </w:r>
      <w:r w:rsidRPr="009E7211">
        <w:rPr>
          <w:rFonts w:ascii="Times New Roman" w:hAnsi="Times New Roman" w:cs="Times New Roman"/>
          <w:sz w:val="24"/>
          <w:szCs w:val="24"/>
        </w:rPr>
        <w:t xml:space="preserve">doctor’s appointments, </w:t>
      </w:r>
      <w:r w:rsidR="00BD74EC" w:rsidRPr="009E7211">
        <w:rPr>
          <w:rFonts w:ascii="Times New Roman" w:hAnsi="Times New Roman" w:cs="Times New Roman"/>
          <w:sz w:val="24"/>
          <w:szCs w:val="24"/>
        </w:rPr>
        <w:t xml:space="preserve">including </w:t>
      </w:r>
      <w:r w:rsidRPr="009E7211">
        <w:rPr>
          <w:rFonts w:ascii="Times New Roman" w:hAnsi="Times New Roman" w:cs="Times New Roman"/>
          <w:sz w:val="24"/>
          <w:szCs w:val="24"/>
        </w:rPr>
        <w:t xml:space="preserve">chemotherapy and dialysis, </w:t>
      </w:r>
      <w:r w:rsidR="00684080" w:rsidRPr="009E7211">
        <w:rPr>
          <w:rFonts w:ascii="Times New Roman" w:hAnsi="Times New Roman" w:cs="Times New Roman"/>
          <w:sz w:val="24"/>
          <w:szCs w:val="24"/>
        </w:rPr>
        <w:t xml:space="preserve">monitor </w:t>
      </w:r>
      <w:r w:rsidRPr="009E7211">
        <w:rPr>
          <w:rFonts w:ascii="Times New Roman" w:hAnsi="Times New Roman" w:cs="Times New Roman"/>
          <w:sz w:val="24"/>
          <w:szCs w:val="24"/>
        </w:rPr>
        <w:t>vital signs and general condition before leaving and upon</w:t>
      </w:r>
      <w:r w:rsidRPr="00D318ED">
        <w:rPr>
          <w:rFonts w:ascii="Times New Roman" w:hAnsi="Times New Roman" w:cs="Times New Roman"/>
          <w:sz w:val="24"/>
          <w:szCs w:val="24"/>
        </w:rPr>
        <w:t xml:space="preserve"> return to facility. Open line of communication will be kept with receiving facilities</w:t>
      </w:r>
    </w:p>
    <w:p w14:paraId="6A9342C4" w14:textId="571A8EB6" w:rsidR="00C7443C" w:rsidRPr="00A308E7" w:rsidRDefault="008F3CCF" w:rsidP="008F3CCF">
      <w:pPr>
        <w:pStyle w:val="ListParagraph"/>
        <w:numPr>
          <w:ilvl w:val="0"/>
          <w:numId w:val="1"/>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A308E7">
        <w:rPr>
          <w:rFonts w:ascii="Times New Roman" w:eastAsia="Times New Roman" w:hAnsi="Times New Roman" w:cs="Times New Roman"/>
          <w:color w:val="000000"/>
          <w:sz w:val="24"/>
          <w:szCs w:val="24"/>
        </w:rPr>
        <w:t>Residents who leave the facility for out on pass visits/outings will be reminded to follow all recommended IPC practices including source control, physical distancing, and hand hygiene (</w:t>
      </w:r>
      <w:r w:rsidRPr="00A308E7">
        <w:rPr>
          <w:rFonts w:ascii="Times New Roman" w:eastAsia="Times New Roman" w:hAnsi="Times New Roman" w:cs="Times New Roman"/>
          <w:b/>
          <w:bCs/>
          <w:color w:val="000000"/>
          <w:sz w:val="24"/>
          <w:szCs w:val="24"/>
        </w:rPr>
        <w:t>see specific OOP P/P</w:t>
      </w:r>
      <w:r w:rsidRPr="00A308E7">
        <w:rPr>
          <w:rFonts w:ascii="Times New Roman" w:eastAsia="Times New Roman" w:hAnsi="Times New Roman" w:cs="Times New Roman"/>
          <w:color w:val="000000"/>
          <w:sz w:val="24"/>
          <w:szCs w:val="24"/>
        </w:rPr>
        <w:t>)</w:t>
      </w:r>
    </w:p>
    <w:p w14:paraId="5583A7F6" w14:textId="4D7BF3D7" w:rsidR="008F3CCF" w:rsidRPr="00A308E7" w:rsidRDefault="008F3CCF" w:rsidP="008F3CCF">
      <w:pPr>
        <w:pStyle w:val="ListParagraph"/>
        <w:numPr>
          <w:ilvl w:val="0"/>
          <w:numId w:val="33"/>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A308E7">
        <w:rPr>
          <w:rFonts w:ascii="Times New Roman" w:eastAsia="Times New Roman" w:hAnsi="Times New Roman" w:cs="Times New Roman"/>
          <w:color w:val="000000"/>
          <w:sz w:val="24"/>
          <w:szCs w:val="24"/>
        </w:rPr>
        <w:lastRenderedPageBreak/>
        <w:t>Quarantine will not be implemented for residents who leave the facility for less than 24 hours (e.g., for medical appointments, community outings with family or friends) and do not have close contact with someone with SARS-CoV-2 infection.</w:t>
      </w:r>
    </w:p>
    <w:p w14:paraId="4DC88B25" w14:textId="0F1BDFD7" w:rsidR="00F12686" w:rsidRPr="00A308E7" w:rsidRDefault="00F12686" w:rsidP="00F12686">
      <w:pPr>
        <w:pStyle w:val="ListParagraph"/>
        <w:numPr>
          <w:ilvl w:val="0"/>
          <w:numId w:val="33"/>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A308E7">
        <w:rPr>
          <w:rFonts w:ascii="Times New Roman" w:eastAsia="Times New Roman" w:hAnsi="Times New Roman" w:cs="Times New Roman"/>
          <w:color w:val="000000"/>
          <w:sz w:val="24"/>
          <w:szCs w:val="24"/>
        </w:rPr>
        <w:t xml:space="preserve">Residents who leave the facility for &gt;24 hours will be </w:t>
      </w:r>
      <w:r w:rsidR="001F7642">
        <w:rPr>
          <w:rFonts w:ascii="Times New Roman" w:eastAsia="Times New Roman" w:hAnsi="Times New Roman" w:cs="Times New Roman"/>
          <w:color w:val="000000"/>
          <w:sz w:val="24"/>
          <w:szCs w:val="24"/>
        </w:rPr>
        <w:t xml:space="preserve">managed in general as New and Re-admissions (see #7d). </w:t>
      </w:r>
      <w:r w:rsidR="001F7642">
        <w:rPr>
          <w:rFonts w:ascii="Times New Roman" w:eastAsia="Times New Roman" w:hAnsi="Times New Roman" w:cs="Times New Roman"/>
          <w:sz w:val="24"/>
          <w:szCs w:val="24"/>
        </w:rPr>
        <w:t>F</w:t>
      </w:r>
      <w:r w:rsidR="00A308E7" w:rsidRPr="00A308E7">
        <w:rPr>
          <w:rFonts w:ascii="Times New Roman" w:eastAsia="Times New Roman" w:hAnsi="Times New Roman" w:cs="Times New Roman"/>
          <w:sz w:val="24"/>
          <w:szCs w:val="24"/>
        </w:rPr>
        <w:t>acility may choose to perform a Covid test upon return</w:t>
      </w:r>
      <w:r w:rsidR="001F7642">
        <w:rPr>
          <w:rFonts w:ascii="Times New Roman" w:eastAsia="Times New Roman" w:hAnsi="Times New Roman" w:cs="Times New Roman"/>
          <w:sz w:val="24"/>
          <w:szCs w:val="24"/>
        </w:rPr>
        <w:t>.</w:t>
      </w:r>
    </w:p>
    <w:p w14:paraId="6EB718C9" w14:textId="63BCE777" w:rsidR="00501AA9" w:rsidRPr="00D318ED" w:rsidRDefault="00501AA9" w:rsidP="00501AA9">
      <w:pPr>
        <w:pStyle w:val="ListParagraph"/>
        <w:numPr>
          <w:ilvl w:val="0"/>
          <w:numId w:val="1"/>
        </w:numPr>
        <w:spacing w:after="0"/>
        <w:rPr>
          <w:rFonts w:ascii="Times New Roman" w:hAnsi="Times New Roman" w:cs="Times New Roman"/>
          <w:sz w:val="24"/>
          <w:szCs w:val="24"/>
        </w:rPr>
      </w:pPr>
      <w:r w:rsidRPr="001D41B4">
        <w:rPr>
          <w:rFonts w:ascii="Times New Roman" w:hAnsi="Times New Roman" w:cs="Times New Roman"/>
          <w:sz w:val="24"/>
          <w:szCs w:val="24"/>
        </w:rPr>
        <w:t>A single case of Covid-19 is considered an outbreak. In the event of an outbreak,</w:t>
      </w:r>
      <w:r w:rsidRPr="00D318ED">
        <w:rPr>
          <w:rFonts w:ascii="Times New Roman" w:hAnsi="Times New Roman" w:cs="Times New Roman"/>
          <w:sz w:val="24"/>
          <w:szCs w:val="24"/>
        </w:rPr>
        <w:t xml:space="preserve"> the facility will:</w:t>
      </w:r>
    </w:p>
    <w:p w14:paraId="01A5D172" w14:textId="479D6987" w:rsidR="0092361F" w:rsidRPr="00DF3689" w:rsidRDefault="00501AA9" w:rsidP="00DF3689">
      <w:pPr>
        <w:pStyle w:val="ListParagraph"/>
        <w:numPr>
          <w:ilvl w:val="0"/>
          <w:numId w:val="14"/>
        </w:numPr>
        <w:spacing w:after="0"/>
        <w:rPr>
          <w:rFonts w:ascii="Times New Roman" w:hAnsi="Times New Roman" w:cs="Times New Roman"/>
          <w:sz w:val="24"/>
          <w:szCs w:val="24"/>
        </w:rPr>
      </w:pPr>
      <w:r w:rsidRPr="00D318ED">
        <w:rPr>
          <w:rFonts w:ascii="Times New Roman" w:hAnsi="Times New Roman" w:cs="Times New Roman"/>
          <w:sz w:val="24"/>
          <w:szCs w:val="24"/>
        </w:rPr>
        <w:t>Initiate serial testing of all staff and residents</w:t>
      </w:r>
      <w:r w:rsidR="00CF193B">
        <w:rPr>
          <w:rFonts w:ascii="Times New Roman" w:hAnsi="Times New Roman" w:cs="Times New Roman"/>
          <w:sz w:val="24"/>
          <w:szCs w:val="24"/>
        </w:rPr>
        <w:t xml:space="preserve"> </w:t>
      </w:r>
      <w:r w:rsidR="00CF193B" w:rsidRPr="006A1F63">
        <w:rPr>
          <w:rFonts w:ascii="Times New Roman" w:hAnsi="Times New Roman" w:cs="Times New Roman"/>
          <w:sz w:val="24"/>
          <w:szCs w:val="24"/>
        </w:rPr>
        <w:t>(vaccinated and unvaccinated)</w:t>
      </w:r>
      <w:r w:rsidRPr="00D318ED">
        <w:rPr>
          <w:rFonts w:ascii="Times New Roman" w:hAnsi="Times New Roman" w:cs="Times New Roman"/>
          <w:sz w:val="24"/>
          <w:szCs w:val="24"/>
        </w:rPr>
        <w:t xml:space="preserve"> </w:t>
      </w:r>
      <w:r w:rsidR="00A75E70" w:rsidRPr="00D318ED">
        <w:rPr>
          <w:rFonts w:ascii="Times New Roman" w:hAnsi="Times New Roman" w:cs="Times New Roman"/>
          <w:sz w:val="24"/>
          <w:szCs w:val="24"/>
        </w:rPr>
        <w:t xml:space="preserve">that tested negative </w:t>
      </w:r>
      <w:r w:rsidRPr="00D318ED">
        <w:rPr>
          <w:rFonts w:ascii="Times New Roman" w:hAnsi="Times New Roman" w:cs="Times New Roman"/>
          <w:sz w:val="24"/>
          <w:szCs w:val="24"/>
        </w:rPr>
        <w:t>every 3-7 days</w:t>
      </w:r>
      <w:r w:rsidR="00A75E70" w:rsidRPr="00D318ED">
        <w:rPr>
          <w:rFonts w:ascii="Times New Roman" w:hAnsi="Times New Roman" w:cs="Times New Roman"/>
          <w:sz w:val="24"/>
          <w:szCs w:val="24"/>
        </w:rPr>
        <w:t xml:space="preserve"> until testing identifies no new cases of Covid-19 infection among staff or residents for a period of at least 14 days since the most recent positive test result.</w:t>
      </w:r>
    </w:p>
    <w:p w14:paraId="489805F0" w14:textId="1962C4C1" w:rsidR="00636F98" w:rsidRPr="006A1F63" w:rsidRDefault="00636F98" w:rsidP="00430462">
      <w:pPr>
        <w:pStyle w:val="ListParagraph"/>
        <w:numPr>
          <w:ilvl w:val="0"/>
          <w:numId w:val="15"/>
        </w:numPr>
        <w:spacing w:after="0"/>
        <w:rPr>
          <w:rFonts w:ascii="Times New Roman" w:hAnsi="Times New Roman" w:cs="Times New Roman"/>
          <w:sz w:val="24"/>
          <w:szCs w:val="24"/>
        </w:rPr>
      </w:pPr>
      <w:r w:rsidRPr="006A1F63">
        <w:rPr>
          <w:rFonts w:ascii="Times New Roman" w:hAnsi="Times New Roman" w:cs="Times New Roman"/>
          <w:sz w:val="24"/>
          <w:szCs w:val="24"/>
        </w:rPr>
        <w:t xml:space="preserve">Residents </w:t>
      </w:r>
      <w:r w:rsidR="003A69D8" w:rsidRPr="006A1F63">
        <w:rPr>
          <w:rFonts w:ascii="Times New Roman" w:hAnsi="Times New Roman" w:cs="Times New Roman"/>
          <w:sz w:val="24"/>
          <w:szCs w:val="24"/>
        </w:rPr>
        <w:t xml:space="preserve">and staff </w:t>
      </w:r>
      <w:r w:rsidRPr="006A1F63">
        <w:rPr>
          <w:rFonts w:ascii="Times New Roman" w:hAnsi="Times New Roman" w:cs="Times New Roman"/>
          <w:sz w:val="24"/>
          <w:szCs w:val="24"/>
        </w:rPr>
        <w:t>who have recovered from Covid-19 and are asymptomatic do not need to be retested for Covid-19 within 3 months after symptom onset</w:t>
      </w:r>
      <w:r w:rsidR="00CF193B" w:rsidRPr="006A1F63">
        <w:rPr>
          <w:rFonts w:ascii="Times New Roman" w:hAnsi="Times New Roman" w:cs="Times New Roman"/>
          <w:sz w:val="24"/>
          <w:szCs w:val="24"/>
        </w:rPr>
        <w:t xml:space="preserve"> unless there is uncertainty about infection date or immune status and if suspicion and exposure to variant strains is suspected. </w:t>
      </w:r>
      <w:r w:rsidRPr="006A1F63">
        <w:rPr>
          <w:rFonts w:ascii="Times New Roman" w:hAnsi="Times New Roman" w:cs="Times New Roman"/>
          <w:sz w:val="24"/>
          <w:szCs w:val="24"/>
        </w:rPr>
        <w:t xml:space="preserve"> </w:t>
      </w:r>
    </w:p>
    <w:p w14:paraId="5E549755" w14:textId="26FFF2EC" w:rsidR="00DE5168" w:rsidRPr="00CF193B" w:rsidRDefault="00AD7809" w:rsidP="00DE5168">
      <w:pPr>
        <w:pStyle w:val="ListParagraph"/>
        <w:numPr>
          <w:ilvl w:val="0"/>
          <w:numId w:val="1"/>
        </w:numPr>
        <w:spacing w:after="0"/>
        <w:rPr>
          <w:rFonts w:ascii="Times New Roman" w:hAnsi="Times New Roman" w:cs="Times New Roman"/>
          <w:sz w:val="24"/>
          <w:szCs w:val="24"/>
        </w:rPr>
      </w:pPr>
      <w:r w:rsidRPr="00CF193B">
        <w:rPr>
          <w:rFonts w:ascii="Times New Roman" w:hAnsi="Times New Roman" w:cs="Times New Roman"/>
          <w:sz w:val="24"/>
          <w:szCs w:val="24"/>
        </w:rPr>
        <w:t xml:space="preserve">If an individual (resident or staff) tests positive for Covid on a Unit(s), </w:t>
      </w:r>
      <w:r w:rsidR="008D42D5">
        <w:rPr>
          <w:rFonts w:ascii="Times New Roman" w:hAnsi="Times New Roman" w:cs="Times New Roman"/>
          <w:sz w:val="24"/>
          <w:szCs w:val="24"/>
        </w:rPr>
        <w:t xml:space="preserve">all </w:t>
      </w:r>
      <w:r w:rsidRPr="008D42D5">
        <w:rPr>
          <w:rFonts w:ascii="Times New Roman" w:hAnsi="Times New Roman" w:cs="Times New Roman"/>
          <w:sz w:val="24"/>
          <w:szCs w:val="24"/>
        </w:rPr>
        <w:t>affected</w:t>
      </w:r>
      <w:r w:rsidR="008D42D5" w:rsidRPr="008D42D5">
        <w:rPr>
          <w:rFonts w:ascii="Times New Roman" w:hAnsi="Times New Roman" w:cs="Times New Roman"/>
          <w:sz w:val="24"/>
          <w:szCs w:val="24"/>
        </w:rPr>
        <w:t>/exposed</w:t>
      </w:r>
      <w:r w:rsidR="00F253AE">
        <w:rPr>
          <w:rFonts w:ascii="Times New Roman" w:hAnsi="Times New Roman" w:cs="Times New Roman"/>
          <w:sz w:val="24"/>
          <w:szCs w:val="24"/>
        </w:rPr>
        <w:t xml:space="preserve"> residents</w:t>
      </w:r>
      <w:r w:rsidRPr="00CF193B">
        <w:rPr>
          <w:rFonts w:ascii="Times New Roman" w:hAnsi="Times New Roman" w:cs="Times New Roman"/>
          <w:sz w:val="24"/>
          <w:szCs w:val="24"/>
        </w:rPr>
        <w:t xml:space="preserve"> will be placed on TBPs x 14 days</w:t>
      </w:r>
      <w:r w:rsidR="008D42D5">
        <w:rPr>
          <w:rFonts w:ascii="Times New Roman" w:hAnsi="Times New Roman" w:cs="Times New Roman"/>
          <w:sz w:val="24"/>
          <w:szCs w:val="24"/>
        </w:rPr>
        <w:t xml:space="preserve"> from last exposure</w:t>
      </w:r>
      <w:r w:rsidRPr="00CF193B">
        <w:rPr>
          <w:rFonts w:ascii="Times New Roman" w:hAnsi="Times New Roman" w:cs="Times New Roman"/>
          <w:sz w:val="24"/>
          <w:szCs w:val="24"/>
        </w:rPr>
        <w:t xml:space="preserve"> (day 1 = last day of contact positive individual was on unit(s)</w:t>
      </w:r>
      <w:r w:rsidR="00910325" w:rsidRPr="00CF193B">
        <w:rPr>
          <w:rFonts w:ascii="Times New Roman" w:hAnsi="Times New Roman" w:cs="Times New Roman"/>
          <w:sz w:val="24"/>
          <w:szCs w:val="24"/>
        </w:rPr>
        <w:t>.</w:t>
      </w:r>
      <w:r w:rsidR="00CD5926" w:rsidRPr="00CF193B">
        <w:rPr>
          <w:rFonts w:ascii="Times New Roman" w:hAnsi="Times New Roman" w:cs="Times New Roman"/>
          <w:sz w:val="24"/>
          <w:szCs w:val="24"/>
        </w:rPr>
        <w:t xml:space="preserve"> Facility IP</w:t>
      </w:r>
      <w:r w:rsidR="00CF193B">
        <w:rPr>
          <w:rFonts w:ascii="Times New Roman" w:hAnsi="Times New Roman" w:cs="Times New Roman"/>
          <w:sz w:val="24"/>
          <w:szCs w:val="24"/>
        </w:rPr>
        <w:t>/</w:t>
      </w:r>
      <w:r w:rsidR="00CF193B" w:rsidRPr="008D42D5">
        <w:rPr>
          <w:rFonts w:ascii="Times New Roman" w:hAnsi="Times New Roman" w:cs="Times New Roman"/>
          <w:sz w:val="24"/>
          <w:szCs w:val="24"/>
        </w:rPr>
        <w:t>Designee</w:t>
      </w:r>
      <w:r w:rsidR="00CD5926" w:rsidRPr="00CF193B">
        <w:rPr>
          <w:rFonts w:ascii="Times New Roman" w:hAnsi="Times New Roman" w:cs="Times New Roman"/>
          <w:sz w:val="24"/>
          <w:szCs w:val="24"/>
        </w:rPr>
        <w:t xml:space="preserve"> will </w:t>
      </w:r>
      <w:r w:rsidR="00910325" w:rsidRPr="00CF193B">
        <w:rPr>
          <w:rFonts w:ascii="Times New Roman" w:hAnsi="Times New Roman" w:cs="Times New Roman"/>
          <w:sz w:val="24"/>
          <w:szCs w:val="24"/>
        </w:rPr>
        <w:t xml:space="preserve">contact local epidemiology for further guidance as needed. </w:t>
      </w:r>
    </w:p>
    <w:p w14:paraId="7A5E9208" w14:textId="5D28E8EA" w:rsidR="002F46AC" w:rsidRDefault="002F46AC" w:rsidP="002F46AC">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Encourage residents to wear a face cover or mask as tolerated (residents living with Dementia may not be able to comply with mask use). </w:t>
      </w:r>
    </w:p>
    <w:p w14:paraId="77F45B88" w14:textId="6B49FD55" w:rsidR="008862E0" w:rsidRPr="002973F9" w:rsidRDefault="008862E0" w:rsidP="00744A20">
      <w:pPr>
        <w:pStyle w:val="ListParagraph"/>
        <w:numPr>
          <w:ilvl w:val="0"/>
          <w:numId w:val="25"/>
        </w:numPr>
        <w:spacing w:after="0" w:line="256" w:lineRule="auto"/>
        <w:rPr>
          <w:rFonts w:ascii="Times New Roman" w:hAnsi="Times New Roman" w:cs="Times New Roman"/>
          <w:sz w:val="24"/>
          <w:szCs w:val="24"/>
        </w:rPr>
      </w:pPr>
      <w:r w:rsidRPr="002973F9">
        <w:rPr>
          <w:rFonts w:ascii="Times New Roman" w:hAnsi="Times New Roman" w:cs="Times New Roman"/>
          <w:sz w:val="24"/>
          <w:szCs w:val="24"/>
        </w:rPr>
        <w:t>The facility will maintain an up-to-date list of all Covid-vaccinated residents and staff</w:t>
      </w:r>
    </w:p>
    <w:p w14:paraId="15313D47" w14:textId="659DF607" w:rsidR="00183099" w:rsidRPr="00636F98" w:rsidRDefault="00CC5B41" w:rsidP="00684080">
      <w:pPr>
        <w:pStyle w:val="ListParagraph"/>
        <w:numPr>
          <w:ilvl w:val="0"/>
          <w:numId w:val="1"/>
        </w:numPr>
        <w:spacing w:after="0"/>
        <w:rPr>
          <w:rFonts w:ascii="Times New Roman" w:hAnsi="Times New Roman" w:cs="Times New Roman"/>
          <w:sz w:val="24"/>
          <w:szCs w:val="24"/>
        </w:rPr>
      </w:pPr>
      <w:r w:rsidRPr="00636F98">
        <w:rPr>
          <w:rFonts w:ascii="Times New Roman" w:hAnsi="Times New Roman" w:cs="Times New Roman"/>
          <w:sz w:val="24"/>
          <w:szCs w:val="24"/>
        </w:rPr>
        <w:t>The facility will p</w:t>
      </w:r>
      <w:r w:rsidR="00183099" w:rsidRPr="00636F98">
        <w:rPr>
          <w:rFonts w:ascii="Times New Roman" w:hAnsi="Times New Roman" w:cs="Times New Roman"/>
          <w:sz w:val="24"/>
          <w:szCs w:val="24"/>
        </w:rPr>
        <w:t>rovide education to staff</w:t>
      </w:r>
      <w:r w:rsidR="007D564C" w:rsidRPr="00636F98">
        <w:rPr>
          <w:rFonts w:ascii="Times New Roman" w:hAnsi="Times New Roman" w:cs="Times New Roman"/>
          <w:sz w:val="24"/>
          <w:szCs w:val="24"/>
        </w:rPr>
        <w:t xml:space="preserve"> to address</w:t>
      </w:r>
      <w:r w:rsidR="00183099" w:rsidRPr="00636F98">
        <w:rPr>
          <w:rFonts w:ascii="Times New Roman" w:hAnsi="Times New Roman" w:cs="Times New Roman"/>
          <w:sz w:val="24"/>
          <w:szCs w:val="24"/>
        </w:rPr>
        <w:t>:</w:t>
      </w:r>
    </w:p>
    <w:p w14:paraId="53195EA3" w14:textId="308271EC"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Stay</w:t>
      </w:r>
      <w:r w:rsidR="007D564C">
        <w:rPr>
          <w:rFonts w:ascii="Times New Roman" w:hAnsi="Times New Roman" w:cs="Times New Roman"/>
          <w:sz w:val="24"/>
          <w:szCs w:val="24"/>
        </w:rPr>
        <w:t>ing</w:t>
      </w:r>
      <w:r>
        <w:rPr>
          <w:rFonts w:ascii="Times New Roman" w:hAnsi="Times New Roman" w:cs="Times New Roman"/>
          <w:sz w:val="24"/>
          <w:szCs w:val="24"/>
        </w:rPr>
        <w:t xml:space="preserve"> home from work when sick</w:t>
      </w:r>
    </w:p>
    <w:p w14:paraId="06F456AC" w14:textId="619EB71C"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Identifying signs/symptoms of Covid-19 in resident and reporting same to appropriate personnel</w:t>
      </w:r>
    </w:p>
    <w:p w14:paraId="20E3A73B" w14:textId="23F53112" w:rsidR="00F55433" w:rsidRDefault="007D564C"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Reviewing s</w:t>
      </w:r>
      <w:r w:rsidR="00F55433">
        <w:rPr>
          <w:rFonts w:ascii="Times New Roman" w:hAnsi="Times New Roman" w:cs="Times New Roman"/>
          <w:sz w:val="24"/>
          <w:szCs w:val="24"/>
        </w:rPr>
        <w:t>tandard and transmission-based precautions; review appropriate identifiers (</w:t>
      </w:r>
      <w:proofErr w:type="gramStart"/>
      <w:r w:rsidR="00F55433">
        <w:rPr>
          <w:rFonts w:ascii="Times New Roman" w:hAnsi="Times New Roman" w:cs="Times New Roman"/>
          <w:sz w:val="24"/>
          <w:szCs w:val="24"/>
        </w:rPr>
        <w:t>e.g.</w:t>
      </w:r>
      <w:proofErr w:type="gramEnd"/>
      <w:r w:rsidR="00F55433">
        <w:rPr>
          <w:rFonts w:ascii="Times New Roman" w:hAnsi="Times New Roman" w:cs="Times New Roman"/>
          <w:sz w:val="24"/>
          <w:szCs w:val="24"/>
        </w:rPr>
        <w:t xml:space="preserve"> signage)</w:t>
      </w:r>
    </w:p>
    <w:p w14:paraId="128BFC47" w14:textId="7DC50B83" w:rsidR="00F55433" w:rsidRDefault="007D564C"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Reviewing a</w:t>
      </w:r>
      <w:r w:rsidR="00F55433">
        <w:rPr>
          <w:rFonts w:ascii="Times New Roman" w:hAnsi="Times New Roman" w:cs="Times New Roman"/>
          <w:sz w:val="24"/>
          <w:szCs w:val="24"/>
        </w:rPr>
        <w:t>ppropriate use of personal protective equipment (donning and doffing)</w:t>
      </w:r>
    </w:p>
    <w:p w14:paraId="3A458B78" w14:textId="675AEB93"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Hand hygiene</w:t>
      </w:r>
    </w:p>
    <w:p w14:paraId="260C4C9B" w14:textId="71838B35"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w:t>
      </w:r>
      <w:r w:rsidR="007D564C">
        <w:rPr>
          <w:rFonts w:ascii="Times New Roman" w:hAnsi="Times New Roman" w:cs="Times New Roman"/>
          <w:sz w:val="24"/>
          <w:szCs w:val="24"/>
        </w:rPr>
        <w:t>eviewing r</w:t>
      </w:r>
      <w:r>
        <w:rPr>
          <w:rFonts w:ascii="Times New Roman" w:hAnsi="Times New Roman" w:cs="Times New Roman"/>
          <w:sz w:val="24"/>
          <w:szCs w:val="24"/>
        </w:rPr>
        <w:t>espiratory etiquette</w:t>
      </w:r>
    </w:p>
    <w:p w14:paraId="74A83A97" w14:textId="565A7BB7" w:rsidR="0011078D" w:rsidRDefault="007D564C" w:rsidP="00F554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reinforce c</w:t>
      </w:r>
      <w:r w:rsidR="00F55433">
        <w:rPr>
          <w:rFonts w:ascii="Times New Roman" w:hAnsi="Times New Roman" w:cs="Times New Roman"/>
          <w:sz w:val="24"/>
          <w:szCs w:val="24"/>
        </w:rPr>
        <w:t>leaning and disinfection</w:t>
      </w:r>
      <w:r>
        <w:rPr>
          <w:rFonts w:ascii="Times New Roman" w:hAnsi="Times New Roman" w:cs="Times New Roman"/>
          <w:sz w:val="24"/>
          <w:szCs w:val="24"/>
        </w:rPr>
        <w:t xml:space="preserve"> procedures to include:</w:t>
      </w:r>
    </w:p>
    <w:p w14:paraId="7ABC93D1" w14:textId="0262F29D"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Clean</w:t>
      </w:r>
      <w:r w:rsidR="007D564C">
        <w:rPr>
          <w:rFonts w:ascii="Times New Roman" w:hAnsi="Times New Roman" w:cs="Times New Roman"/>
          <w:sz w:val="24"/>
          <w:szCs w:val="24"/>
        </w:rPr>
        <w:t>ing</w:t>
      </w:r>
      <w:r>
        <w:rPr>
          <w:rFonts w:ascii="Times New Roman" w:hAnsi="Times New Roman" w:cs="Times New Roman"/>
          <w:sz w:val="24"/>
          <w:szCs w:val="24"/>
        </w:rPr>
        <w:t>/disinfect</w:t>
      </w:r>
      <w:r w:rsidR="007D564C">
        <w:rPr>
          <w:rFonts w:ascii="Times New Roman" w:hAnsi="Times New Roman" w:cs="Times New Roman"/>
          <w:sz w:val="24"/>
          <w:szCs w:val="24"/>
        </w:rPr>
        <w:t>ing</w:t>
      </w:r>
      <w:r>
        <w:rPr>
          <w:rFonts w:ascii="Times New Roman" w:hAnsi="Times New Roman" w:cs="Times New Roman"/>
          <w:sz w:val="24"/>
          <w:szCs w:val="24"/>
        </w:rPr>
        <w:t xml:space="preserve"> multiple-use equipment in between use for each resident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blood pressure cuffs, glucometer,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196B6734" w14:textId="2EE474AB"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Increas</w:t>
      </w:r>
      <w:r w:rsidR="007D564C">
        <w:rPr>
          <w:rFonts w:ascii="Times New Roman" w:hAnsi="Times New Roman" w:cs="Times New Roman"/>
          <w:sz w:val="24"/>
          <w:szCs w:val="24"/>
        </w:rPr>
        <w:t>ing</w:t>
      </w:r>
      <w:r>
        <w:rPr>
          <w:rFonts w:ascii="Times New Roman" w:hAnsi="Times New Roman" w:cs="Times New Roman"/>
          <w:sz w:val="24"/>
          <w:szCs w:val="24"/>
        </w:rPr>
        <w:t xml:space="preserve"> cleaning and disinfection of high-touch surfaces (both inside and outside of resident care areas)</w:t>
      </w:r>
    </w:p>
    <w:p w14:paraId="61E85298" w14:textId="3D75F78B"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 </w:t>
      </w:r>
      <w:r>
        <w:rPr>
          <w:rFonts w:ascii="Times New Roman" w:hAnsi="Times New Roman" w:cs="Times New Roman"/>
          <w:sz w:val="24"/>
          <w:szCs w:val="24"/>
        </w:rPr>
        <w:t>regular vs terminal cleaning of rooms</w:t>
      </w:r>
    </w:p>
    <w:p w14:paraId="2F306F73" w14:textId="7A02C767"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w:t>
      </w:r>
      <w:r>
        <w:rPr>
          <w:rFonts w:ascii="Times New Roman" w:hAnsi="Times New Roman" w:cs="Times New Roman"/>
          <w:sz w:val="24"/>
          <w:szCs w:val="24"/>
        </w:rPr>
        <w:t xml:space="preserve"> contact times for products used for disinfection</w:t>
      </w:r>
    </w:p>
    <w:p w14:paraId="282589AB" w14:textId="70E27285" w:rsidR="00F55433" w:rsidRP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w:t>
      </w:r>
      <w:r>
        <w:rPr>
          <w:rFonts w:ascii="Times New Roman" w:hAnsi="Times New Roman" w:cs="Times New Roman"/>
          <w:sz w:val="24"/>
          <w:szCs w:val="24"/>
        </w:rPr>
        <w:t xml:space="preserve"> reprocessing of PPEs</w:t>
      </w:r>
    </w:p>
    <w:p w14:paraId="5A9B7A64" w14:textId="68043208" w:rsidR="00626A80" w:rsidRPr="00F55433" w:rsidRDefault="004912BF" w:rsidP="00F554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facility will maintain an open line of communication </w:t>
      </w:r>
      <w:r w:rsidR="00626A80" w:rsidRPr="00F55433">
        <w:rPr>
          <w:rFonts w:ascii="Times New Roman" w:hAnsi="Times New Roman" w:cs="Times New Roman"/>
          <w:sz w:val="24"/>
          <w:szCs w:val="24"/>
        </w:rPr>
        <w:t xml:space="preserve">with </w:t>
      </w:r>
      <w:r>
        <w:rPr>
          <w:rFonts w:ascii="Times New Roman" w:hAnsi="Times New Roman" w:cs="Times New Roman"/>
          <w:sz w:val="24"/>
          <w:szCs w:val="24"/>
        </w:rPr>
        <w:t>r</w:t>
      </w:r>
      <w:r w:rsidR="00626A80" w:rsidRPr="00F55433">
        <w:rPr>
          <w:rFonts w:ascii="Times New Roman" w:hAnsi="Times New Roman" w:cs="Times New Roman"/>
          <w:sz w:val="24"/>
          <w:szCs w:val="24"/>
        </w:rPr>
        <w:t>esidents and</w:t>
      </w:r>
      <w:r>
        <w:rPr>
          <w:rFonts w:ascii="Times New Roman" w:hAnsi="Times New Roman" w:cs="Times New Roman"/>
          <w:sz w:val="24"/>
          <w:szCs w:val="24"/>
        </w:rPr>
        <w:t>/or h</w:t>
      </w:r>
      <w:r w:rsidR="00626A80" w:rsidRPr="00F55433">
        <w:rPr>
          <w:rFonts w:ascii="Times New Roman" w:hAnsi="Times New Roman" w:cs="Times New Roman"/>
          <w:sz w:val="24"/>
          <w:szCs w:val="24"/>
        </w:rPr>
        <w:t xml:space="preserve">ealthcare </w:t>
      </w:r>
      <w:r>
        <w:rPr>
          <w:rFonts w:ascii="Times New Roman" w:hAnsi="Times New Roman" w:cs="Times New Roman"/>
          <w:sz w:val="24"/>
          <w:szCs w:val="24"/>
        </w:rPr>
        <w:t>r</w:t>
      </w:r>
      <w:r w:rsidR="00626A80" w:rsidRPr="00F55433">
        <w:rPr>
          <w:rFonts w:ascii="Times New Roman" w:hAnsi="Times New Roman" w:cs="Times New Roman"/>
          <w:sz w:val="24"/>
          <w:szCs w:val="24"/>
        </w:rPr>
        <w:t>epresentatives:</w:t>
      </w:r>
    </w:p>
    <w:p w14:paraId="4366D94B" w14:textId="4A27F5BC" w:rsidR="00626A80" w:rsidRPr="00BE398A" w:rsidRDefault="00626A80" w:rsidP="00BE398A">
      <w:pPr>
        <w:pStyle w:val="ListParagraph"/>
        <w:numPr>
          <w:ilvl w:val="0"/>
          <w:numId w:val="27"/>
        </w:numPr>
        <w:spacing w:after="0"/>
        <w:rPr>
          <w:rFonts w:ascii="Times New Roman" w:hAnsi="Times New Roman" w:cs="Times New Roman"/>
          <w:sz w:val="24"/>
          <w:szCs w:val="24"/>
        </w:rPr>
      </w:pPr>
      <w:r w:rsidRPr="00BE398A">
        <w:rPr>
          <w:rFonts w:ascii="Times New Roman" w:hAnsi="Times New Roman" w:cs="Times New Roman"/>
          <w:sz w:val="24"/>
          <w:szCs w:val="24"/>
        </w:rPr>
        <w:t>Healthcare representatives will be updated of any change in condition of their loved ones</w:t>
      </w:r>
    </w:p>
    <w:p w14:paraId="3BF89B23" w14:textId="0CAA3936" w:rsidR="00DD663E" w:rsidRDefault="00DD663E" w:rsidP="00BE398A">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lastRenderedPageBreak/>
        <w:t>Arrangements will be made to keep an open line of communication between residents and their families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via phone calls or video calls).</w:t>
      </w:r>
    </w:p>
    <w:p w14:paraId="0990CC75" w14:textId="138EE743" w:rsidR="00626A80" w:rsidRDefault="00626A80" w:rsidP="00BE398A">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Advanced directives will be revisited and reviewed; will be changed in accordance to wishes.</w:t>
      </w:r>
    </w:p>
    <w:p w14:paraId="2C5E0086" w14:textId="7F517E85" w:rsidR="00626A80" w:rsidRDefault="00626A80" w:rsidP="00BE398A">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Residents and </w:t>
      </w:r>
      <w:r w:rsidR="00076882">
        <w:rPr>
          <w:rFonts w:ascii="Times New Roman" w:hAnsi="Times New Roman" w:cs="Times New Roman"/>
          <w:sz w:val="24"/>
          <w:szCs w:val="24"/>
        </w:rPr>
        <w:t>healthcare represen</w:t>
      </w:r>
      <w:r w:rsidR="00DD663E">
        <w:rPr>
          <w:rFonts w:ascii="Times New Roman" w:hAnsi="Times New Roman" w:cs="Times New Roman"/>
          <w:sz w:val="24"/>
          <w:szCs w:val="24"/>
        </w:rPr>
        <w:t>t</w:t>
      </w:r>
      <w:r w:rsidR="00076882">
        <w:rPr>
          <w:rFonts w:ascii="Times New Roman" w:hAnsi="Times New Roman" w:cs="Times New Roman"/>
          <w:sz w:val="24"/>
          <w:szCs w:val="24"/>
        </w:rPr>
        <w:t xml:space="preserve">atives will </w:t>
      </w:r>
      <w:r w:rsidR="00DD663E">
        <w:rPr>
          <w:rFonts w:ascii="Times New Roman" w:hAnsi="Times New Roman" w:cs="Times New Roman"/>
          <w:sz w:val="24"/>
          <w:szCs w:val="24"/>
        </w:rPr>
        <w:t>be provided</w:t>
      </w:r>
      <w:r w:rsidR="003B6BC1">
        <w:rPr>
          <w:rFonts w:ascii="Times New Roman" w:hAnsi="Times New Roman" w:cs="Times New Roman"/>
          <w:sz w:val="24"/>
          <w:szCs w:val="24"/>
        </w:rPr>
        <w:t xml:space="preserve"> via facility’s website and </w:t>
      </w:r>
      <w:r w:rsidR="00BB351F">
        <w:rPr>
          <w:rFonts w:ascii="Times New Roman" w:hAnsi="Times New Roman" w:cs="Times New Roman"/>
          <w:sz w:val="24"/>
          <w:szCs w:val="24"/>
        </w:rPr>
        <w:t xml:space="preserve">auto </w:t>
      </w:r>
      <w:r w:rsidR="003B6BC1">
        <w:rPr>
          <w:rFonts w:ascii="Times New Roman" w:hAnsi="Times New Roman" w:cs="Times New Roman"/>
          <w:sz w:val="24"/>
          <w:szCs w:val="24"/>
        </w:rPr>
        <w:t>hotline messaging</w:t>
      </w:r>
      <w:r w:rsidR="00DD663E">
        <w:rPr>
          <w:rFonts w:ascii="Times New Roman" w:hAnsi="Times New Roman" w:cs="Times New Roman"/>
          <w:sz w:val="24"/>
          <w:szCs w:val="24"/>
        </w:rPr>
        <w:t xml:space="preserve"> with updated information regarding confirmed cases of Covid-19</w:t>
      </w:r>
      <w:r w:rsidR="009C20FB">
        <w:rPr>
          <w:rFonts w:ascii="Times New Roman" w:hAnsi="Times New Roman" w:cs="Times New Roman"/>
          <w:sz w:val="24"/>
          <w:szCs w:val="24"/>
        </w:rPr>
        <w:t>, as well as any confirmed Covid-19 deaths,</w:t>
      </w:r>
      <w:r w:rsidR="00DD663E">
        <w:rPr>
          <w:rFonts w:ascii="Times New Roman" w:hAnsi="Times New Roman" w:cs="Times New Roman"/>
          <w:sz w:val="24"/>
          <w:szCs w:val="24"/>
        </w:rPr>
        <w:t xml:space="preserve"> </w:t>
      </w:r>
      <w:r w:rsidR="00843956">
        <w:rPr>
          <w:rFonts w:ascii="Times New Roman" w:hAnsi="Times New Roman" w:cs="Times New Roman"/>
          <w:sz w:val="24"/>
          <w:szCs w:val="24"/>
        </w:rPr>
        <w:t xml:space="preserve">within 24 hours </w:t>
      </w:r>
      <w:r w:rsidR="00DD663E">
        <w:rPr>
          <w:rFonts w:ascii="Times New Roman" w:hAnsi="Times New Roman" w:cs="Times New Roman"/>
          <w:sz w:val="24"/>
          <w:szCs w:val="24"/>
        </w:rPr>
        <w:t xml:space="preserve">while protecting personal health information.  </w:t>
      </w:r>
    </w:p>
    <w:p w14:paraId="0AA25541" w14:textId="77777777" w:rsidR="0034175D" w:rsidRDefault="0034175D" w:rsidP="00AE412C">
      <w:pPr>
        <w:spacing w:after="0"/>
        <w:rPr>
          <w:rFonts w:ascii="Times New Roman" w:hAnsi="Times New Roman" w:cs="Times New Roman"/>
          <w:b/>
          <w:bCs/>
          <w:sz w:val="24"/>
          <w:szCs w:val="24"/>
        </w:rPr>
      </w:pPr>
    </w:p>
    <w:p w14:paraId="7634134A" w14:textId="77777777" w:rsidR="00945BDA" w:rsidRDefault="00945BDA" w:rsidP="00AE412C">
      <w:pPr>
        <w:spacing w:after="0"/>
        <w:rPr>
          <w:rFonts w:ascii="Times New Roman" w:hAnsi="Times New Roman" w:cs="Times New Roman"/>
          <w:b/>
          <w:bCs/>
          <w:sz w:val="24"/>
          <w:szCs w:val="24"/>
        </w:rPr>
      </w:pPr>
    </w:p>
    <w:p w14:paraId="745B015B" w14:textId="722125EC" w:rsidR="00945BDA" w:rsidRDefault="00945BDA" w:rsidP="00AE412C">
      <w:pPr>
        <w:spacing w:after="0"/>
        <w:rPr>
          <w:rFonts w:ascii="Times New Roman" w:hAnsi="Times New Roman" w:cs="Times New Roman"/>
          <w:b/>
          <w:bCs/>
          <w:sz w:val="24"/>
          <w:szCs w:val="24"/>
        </w:rPr>
      </w:pPr>
    </w:p>
    <w:p w14:paraId="69EEF5F5" w14:textId="77777777" w:rsidR="00DF3689" w:rsidRDefault="00DF3689" w:rsidP="00AE412C">
      <w:pPr>
        <w:spacing w:after="0"/>
        <w:rPr>
          <w:rFonts w:ascii="Times New Roman" w:hAnsi="Times New Roman" w:cs="Times New Roman"/>
          <w:b/>
          <w:bCs/>
          <w:sz w:val="24"/>
          <w:szCs w:val="24"/>
        </w:rPr>
      </w:pPr>
    </w:p>
    <w:p w14:paraId="4023D70C" w14:textId="77777777" w:rsidR="00DF3689" w:rsidRDefault="00DF3689" w:rsidP="00AE412C">
      <w:pPr>
        <w:spacing w:after="0"/>
        <w:rPr>
          <w:rFonts w:ascii="Times New Roman" w:hAnsi="Times New Roman" w:cs="Times New Roman"/>
          <w:b/>
          <w:bCs/>
          <w:sz w:val="24"/>
          <w:szCs w:val="24"/>
        </w:rPr>
      </w:pPr>
    </w:p>
    <w:p w14:paraId="5590A2B8" w14:textId="77777777" w:rsidR="00DF3689" w:rsidRDefault="00DF3689" w:rsidP="00AE412C">
      <w:pPr>
        <w:spacing w:after="0"/>
        <w:rPr>
          <w:rFonts w:ascii="Times New Roman" w:hAnsi="Times New Roman" w:cs="Times New Roman"/>
          <w:b/>
          <w:bCs/>
          <w:sz w:val="24"/>
          <w:szCs w:val="24"/>
        </w:rPr>
      </w:pPr>
    </w:p>
    <w:p w14:paraId="0FC162D3" w14:textId="77777777" w:rsidR="007614F8" w:rsidRDefault="007614F8" w:rsidP="00AE412C">
      <w:pPr>
        <w:spacing w:after="0"/>
        <w:rPr>
          <w:rFonts w:ascii="Times New Roman" w:hAnsi="Times New Roman" w:cs="Times New Roman"/>
          <w:b/>
          <w:bCs/>
          <w:sz w:val="24"/>
          <w:szCs w:val="24"/>
        </w:rPr>
      </w:pPr>
    </w:p>
    <w:p w14:paraId="50B17591" w14:textId="77777777" w:rsidR="00051B6F" w:rsidRDefault="00051B6F" w:rsidP="00AE412C">
      <w:pPr>
        <w:spacing w:after="0"/>
        <w:rPr>
          <w:rFonts w:ascii="Times New Roman" w:hAnsi="Times New Roman" w:cs="Times New Roman"/>
          <w:b/>
          <w:bCs/>
          <w:sz w:val="24"/>
          <w:szCs w:val="24"/>
        </w:rPr>
      </w:pPr>
    </w:p>
    <w:p w14:paraId="41F3EAE0" w14:textId="77777777" w:rsidR="00051B6F" w:rsidRDefault="00051B6F" w:rsidP="00AE412C">
      <w:pPr>
        <w:spacing w:after="0"/>
        <w:rPr>
          <w:rFonts w:ascii="Times New Roman" w:hAnsi="Times New Roman" w:cs="Times New Roman"/>
          <w:b/>
          <w:bCs/>
          <w:sz w:val="24"/>
          <w:szCs w:val="24"/>
        </w:rPr>
      </w:pPr>
    </w:p>
    <w:p w14:paraId="4FAE78F2" w14:textId="77777777" w:rsidR="00051B6F" w:rsidRDefault="00051B6F" w:rsidP="00AE412C">
      <w:pPr>
        <w:spacing w:after="0"/>
        <w:rPr>
          <w:rFonts w:ascii="Times New Roman" w:hAnsi="Times New Roman" w:cs="Times New Roman"/>
          <w:b/>
          <w:bCs/>
          <w:sz w:val="24"/>
          <w:szCs w:val="24"/>
        </w:rPr>
      </w:pPr>
    </w:p>
    <w:p w14:paraId="2FE5DC21" w14:textId="77777777" w:rsidR="00051B6F" w:rsidRDefault="00051B6F" w:rsidP="00AE412C">
      <w:pPr>
        <w:spacing w:after="0"/>
        <w:rPr>
          <w:rFonts w:ascii="Times New Roman" w:hAnsi="Times New Roman" w:cs="Times New Roman"/>
          <w:b/>
          <w:bCs/>
          <w:sz w:val="24"/>
          <w:szCs w:val="24"/>
        </w:rPr>
      </w:pPr>
    </w:p>
    <w:p w14:paraId="03164675" w14:textId="77777777" w:rsidR="00051B6F" w:rsidRDefault="00051B6F" w:rsidP="00AE412C">
      <w:pPr>
        <w:spacing w:after="0"/>
        <w:rPr>
          <w:rFonts w:ascii="Times New Roman" w:hAnsi="Times New Roman" w:cs="Times New Roman"/>
          <w:b/>
          <w:bCs/>
          <w:sz w:val="24"/>
          <w:szCs w:val="24"/>
        </w:rPr>
      </w:pPr>
    </w:p>
    <w:p w14:paraId="090CA005" w14:textId="77777777" w:rsidR="00051B6F" w:rsidRDefault="00051B6F" w:rsidP="00AE412C">
      <w:pPr>
        <w:spacing w:after="0"/>
        <w:rPr>
          <w:rFonts w:ascii="Times New Roman" w:hAnsi="Times New Roman" w:cs="Times New Roman"/>
          <w:b/>
          <w:bCs/>
          <w:sz w:val="24"/>
          <w:szCs w:val="24"/>
        </w:rPr>
      </w:pPr>
    </w:p>
    <w:p w14:paraId="39474EC2" w14:textId="77777777" w:rsidR="00051B6F" w:rsidRDefault="00051B6F" w:rsidP="00AE412C">
      <w:pPr>
        <w:spacing w:after="0"/>
        <w:rPr>
          <w:rFonts w:ascii="Times New Roman" w:hAnsi="Times New Roman" w:cs="Times New Roman"/>
          <w:b/>
          <w:bCs/>
          <w:sz w:val="24"/>
          <w:szCs w:val="24"/>
        </w:rPr>
      </w:pPr>
    </w:p>
    <w:p w14:paraId="7E9B1560" w14:textId="77777777" w:rsidR="00051B6F" w:rsidRDefault="00051B6F" w:rsidP="00AE412C">
      <w:pPr>
        <w:spacing w:after="0"/>
        <w:rPr>
          <w:rFonts w:ascii="Times New Roman" w:hAnsi="Times New Roman" w:cs="Times New Roman"/>
          <w:b/>
          <w:bCs/>
          <w:sz w:val="24"/>
          <w:szCs w:val="24"/>
        </w:rPr>
      </w:pPr>
    </w:p>
    <w:p w14:paraId="14C2D2FC" w14:textId="77777777" w:rsidR="00051B6F" w:rsidRDefault="00051B6F" w:rsidP="00AE412C">
      <w:pPr>
        <w:spacing w:after="0"/>
        <w:rPr>
          <w:rFonts w:ascii="Times New Roman" w:hAnsi="Times New Roman" w:cs="Times New Roman"/>
          <w:b/>
          <w:bCs/>
          <w:sz w:val="24"/>
          <w:szCs w:val="24"/>
        </w:rPr>
      </w:pPr>
    </w:p>
    <w:p w14:paraId="48BD83FC" w14:textId="77777777" w:rsidR="00051B6F" w:rsidRDefault="00051B6F" w:rsidP="00AE412C">
      <w:pPr>
        <w:spacing w:after="0"/>
        <w:rPr>
          <w:rFonts w:ascii="Times New Roman" w:hAnsi="Times New Roman" w:cs="Times New Roman"/>
          <w:b/>
          <w:bCs/>
          <w:sz w:val="24"/>
          <w:szCs w:val="24"/>
        </w:rPr>
      </w:pPr>
    </w:p>
    <w:p w14:paraId="40C308FE" w14:textId="77777777" w:rsidR="00051B6F" w:rsidRDefault="00051B6F" w:rsidP="00AE412C">
      <w:pPr>
        <w:spacing w:after="0"/>
        <w:rPr>
          <w:rFonts w:ascii="Times New Roman" w:hAnsi="Times New Roman" w:cs="Times New Roman"/>
          <w:b/>
          <w:bCs/>
          <w:sz w:val="24"/>
          <w:szCs w:val="24"/>
        </w:rPr>
      </w:pPr>
    </w:p>
    <w:p w14:paraId="5B7A7B81" w14:textId="77777777" w:rsidR="00051B6F" w:rsidRDefault="00051B6F" w:rsidP="00AE412C">
      <w:pPr>
        <w:spacing w:after="0"/>
        <w:rPr>
          <w:rFonts w:ascii="Times New Roman" w:hAnsi="Times New Roman" w:cs="Times New Roman"/>
          <w:b/>
          <w:bCs/>
          <w:sz w:val="24"/>
          <w:szCs w:val="24"/>
        </w:rPr>
      </w:pPr>
    </w:p>
    <w:p w14:paraId="445AD4E5" w14:textId="77777777" w:rsidR="00051B6F" w:rsidRDefault="00051B6F" w:rsidP="00AE412C">
      <w:pPr>
        <w:spacing w:after="0"/>
        <w:rPr>
          <w:rFonts w:ascii="Times New Roman" w:hAnsi="Times New Roman" w:cs="Times New Roman"/>
          <w:b/>
          <w:bCs/>
          <w:sz w:val="24"/>
          <w:szCs w:val="24"/>
        </w:rPr>
      </w:pPr>
    </w:p>
    <w:p w14:paraId="31C6A555" w14:textId="04E0EFC4" w:rsidR="00194927" w:rsidRDefault="00194927" w:rsidP="00AE412C">
      <w:pPr>
        <w:spacing w:after="0"/>
        <w:rPr>
          <w:rFonts w:ascii="Times New Roman" w:hAnsi="Times New Roman" w:cs="Times New Roman"/>
          <w:sz w:val="24"/>
          <w:szCs w:val="24"/>
        </w:rPr>
      </w:pPr>
      <w:r w:rsidRPr="00194927">
        <w:rPr>
          <w:rFonts w:ascii="Times New Roman" w:hAnsi="Times New Roman" w:cs="Times New Roman"/>
          <w:b/>
          <w:bCs/>
          <w:sz w:val="24"/>
          <w:szCs w:val="24"/>
        </w:rPr>
        <w:t>REFERENCES</w:t>
      </w:r>
      <w:r>
        <w:rPr>
          <w:rFonts w:ascii="Times New Roman" w:hAnsi="Times New Roman" w:cs="Times New Roman"/>
          <w:sz w:val="24"/>
          <w:szCs w:val="24"/>
        </w:rPr>
        <w:t>:</w:t>
      </w:r>
    </w:p>
    <w:p w14:paraId="2FEC9DDF" w14:textId="77777777" w:rsidR="00523D45" w:rsidRDefault="00523D45" w:rsidP="00523D45">
      <w:pPr>
        <w:spacing w:after="0"/>
        <w:ind w:left="720" w:hanging="720"/>
        <w:rPr>
          <w:rFonts w:ascii="Times New Roman" w:hAnsi="Times New Roman" w:cs="Times New Roman"/>
          <w:sz w:val="24"/>
          <w:szCs w:val="24"/>
        </w:rPr>
      </w:pPr>
    </w:p>
    <w:p w14:paraId="4E0387F3" w14:textId="363F27F4" w:rsidR="00523D45" w:rsidRPr="00523D45" w:rsidRDefault="00523D45" w:rsidP="002D52C7">
      <w:pPr>
        <w:spacing w:after="0"/>
        <w:ind w:left="720" w:hanging="720"/>
        <w:rPr>
          <w:rFonts w:ascii="Times New Roman" w:hAnsi="Times New Roman" w:cs="Times New Roman"/>
          <w:sz w:val="24"/>
          <w:szCs w:val="24"/>
        </w:rPr>
      </w:pPr>
      <w:r w:rsidRPr="00523D45">
        <w:rPr>
          <w:rFonts w:ascii="Times New Roman" w:hAnsi="Times New Roman" w:cs="Times New Roman"/>
          <w:sz w:val="24"/>
          <w:szCs w:val="24"/>
        </w:rPr>
        <w:t xml:space="preserve">CDC (2007). </w:t>
      </w:r>
      <w:r w:rsidRPr="00523D45">
        <w:rPr>
          <w:rFonts w:ascii="Times New Roman" w:hAnsi="Times New Roman" w:cs="Times New Roman"/>
          <w:i/>
          <w:iCs/>
          <w:sz w:val="24"/>
          <w:szCs w:val="24"/>
        </w:rPr>
        <w:t>Guideline for Isolation precautions: Preventing Transmission of Infectious Agents in healthcare Settings</w:t>
      </w:r>
      <w:r w:rsidRPr="00523D45">
        <w:rPr>
          <w:rFonts w:ascii="Times New Roman" w:hAnsi="Times New Roman" w:cs="Times New Roman"/>
          <w:sz w:val="24"/>
          <w:szCs w:val="24"/>
        </w:rPr>
        <w:t xml:space="preserve">: </w:t>
      </w:r>
      <w:hyperlink r:id="rId8" w:history="1">
        <w:r w:rsidRPr="00523D45">
          <w:rPr>
            <w:rStyle w:val="Hyperlink"/>
            <w:rFonts w:ascii="Times New Roman" w:hAnsi="Times New Roman" w:cs="Times New Roman"/>
            <w:sz w:val="24"/>
            <w:szCs w:val="24"/>
          </w:rPr>
          <w:t>https://www.cdc.gov/infectioncontrol/guidelines/isolation/prevention.html</w:t>
        </w:r>
      </w:hyperlink>
    </w:p>
    <w:p w14:paraId="199A42DB" w14:textId="77777777" w:rsidR="00523D45" w:rsidRDefault="00523D45" w:rsidP="00AE412C">
      <w:pPr>
        <w:spacing w:after="0"/>
        <w:rPr>
          <w:rFonts w:ascii="Times New Roman" w:hAnsi="Times New Roman" w:cs="Times New Roman"/>
          <w:sz w:val="24"/>
          <w:szCs w:val="24"/>
        </w:rPr>
      </w:pPr>
    </w:p>
    <w:p w14:paraId="0C505758" w14:textId="494C2AC2" w:rsidR="00194927" w:rsidRDefault="00194927" w:rsidP="002D52C7">
      <w:pPr>
        <w:spacing w:after="0"/>
        <w:ind w:left="720" w:hanging="720"/>
        <w:rPr>
          <w:rStyle w:val="Hyperlink"/>
          <w:rFonts w:ascii="Times New Roman" w:hAnsi="Times New Roman" w:cs="Times New Roman"/>
          <w:sz w:val="24"/>
          <w:szCs w:val="24"/>
        </w:rPr>
      </w:pPr>
      <w:r w:rsidRPr="00194927">
        <w:rPr>
          <w:rFonts w:ascii="Times New Roman" w:hAnsi="Times New Roman" w:cs="Times New Roman"/>
          <w:sz w:val="24"/>
          <w:szCs w:val="24"/>
        </w:rPr>
        <w:t>CDC</w:t>
      </w:r>
      <w:r w:rsidR="00F55433">
        <w:rPr>
          <w:rFonts w:ascii="Times New Roman" w:hAnsi="Times New Roman" w:cs="Times New Roman"/>
          <w:sz w:val="24"/>
          <w:szCs w:val="24"/>
        </w:rPr>
        <w:t xml:space="preserve"> (1/30/2020)</w:t>
      </w:r>
      <w:r w:rsidRPr="00194927">
        <w:rPr>
          <w:rFonts w:ascii="Times New Roman" w:hAnsi="Times New Roman" w:cs="Times New Roman"/>
          <w:sz w:val="24"/>
          <w:szCs w:val="24"/>
        </w:rPr>
        <w:t>: Interim Clinical Guidance for Management of Patients with Confirmed 2019 Novel Coronavirus (2019-nCoV) Infection),</w:t>
      </w:r>
      <w:r w:rsidR="00F55433">
        <w:rPr>
          <w:rFonts w:ascii="Times New Roman" w:hAnsi="Times New Roman" w:cs="Times New Roman"/>
          <w:sz w:val="24"/>
          <w:szCs w:val="24"/>
        </w:rPr>
        <w:t xml:space="preserve"> </w:t>
      </w:r>
      <w:hyperlink r:id="rId9" w:history="1">
        <w:r w:rsidR="0089793F" w:rsidRPr="009743EC">
          <w:rPr>
            <w:rStyle w:val="Hyperlink"/>
            <w:rFonts w:ascii="Times New Roman" w:hAnsi="Times New Roman" w:cs="Times New Roman"/>
            <w:sz w:val="24"/>
            <w:szCs w:val="24"/>
          </w:rPr>
          <w:t>https://www.cdc.gov/coronavirus/2019-ncov/hcp/clinical-guidance-management-patients.html</w:t>
        </w:r>
      </w:hyperlink>
    </w:p>
    <w:p w14:paraId="7482DC0C" w14:textId="7C7F0F80" w:rsidR="00313AA1" w:rsidRDefault="00313AA1" w:rsidP="00E31DED">
      <w:pPr>
        <w:spacing w:after="0"/>
        <w:rPr>
          <w:rStyle w:val="Hyperlink"/>
          <w:rFonts w:ascii="Times New Roman" w:hAnsi="Times New Roman" w:cs="Times New Roman"/>
          <w:sz w:val="24"/>
          <w:szCs w:val="24"/>
        </w:rPr>
      </w:pPr>
    </w:p>
    <w:p w14:paraId="7D90508B" w14:textId="77777777" w:rsidR="002D52C7" w:rsidRPr="002D52C7" w:rsidRDefault="002D52C7" w:rsidP="002D52C7">
      <w:pPr>
        <w:ind w:left="720" w:hanging="720"/>
        <w:rPr>
          <w:rFonts w:ascii="Times New Roman" w:hAnsi="Times New Roman" w:cs="Times New Roman"/>
          <w:sz w:val="24"/>
          <w:szCs w:val="24"/>
        </w:rPr>
      </w:pPr>
      <w:r w:rsidRPr="002D52C7">
        <w:rPr>
          <w:rFonts w:ascii="Times New Roman" w:hAnsi="Times New Roman" w:cs="Times New Roman"/>
          <w:sz w:val="24"/>
          <w:szCs w:val="24"/>
        </w:rPr>
        <w:t>CMS (8/26/2020). Ref: QSO-20-38-NH. Interim Final Rule, Additional Policy and Regulatory Revisions in Response to the COVID-19 Public Health Emergency related to Long Term Care Facility Testing Requirements and Revised COVID-19 Focused Survey Tool.</w:t>
      </w:r>
    </w:p>
    <w:p w14:paraId="3182AF6A" w14:textId="77777777" w:rsidR="002D52C7" w:rsidRDefault="002D52C7" w:rsidP="00E31DED">
      <w:pPr>
        <w:spacing w:after="0"/>
        <w:rPr>
          <w:rStyle w:val="Hyperlink"/>
          <w:rFonts w:ascii="Times New Roman" w:hAnsi="Times New Roman" w:cs="Times New Roman"/>
          <w:sz w:val="24"/>
          <w:szCs w:val="24"/>
        </w:rPr>
      </w:pPr>
    </w:p>
    <w:p w14:paraId="56EEE7E5" w14:textId="6812B7B7" w:rsidR="00144F09" w:rsidRDefault="00144F09" w:rsidP="002D52C7">
      <w:pPr>
        <w:spacing w:after="0"/>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NYSDOH</w:t>
      </w:r>
      <w:r w:rsidR="00F55433">
        <w:rPr>
          <w:rStyle w:val="Hyperlink"/>
          <w:rFonts w:ascii="Times New Roman" w:hAnsi="Times New Roman" w:cs="Times New Roman"/>
          <w:color w:val="auto"/>
          <w:sz w:val="24"/>
          <w:szCs w:val="24"/>
          <w:u w:val="none"/>
        </w:rPr>
        <w:t xml:space="preserve"> (3/13/2020)</w:t>
      </w:r>
      <w:r>
        <w:rPr>
          <w:rStyle w:val="Hyperlink"/>
          <w:rFonts w:ascii="Times New Roman" w:hAnsi="Times New Roman" w:cs="Times New Roman"/>
          <w:color w:val="auto"/>
          <w:sz w:val="24"/>
          <w:szCs w:val="24"/>
          <w:u w:val="none"/>
        </w:rPr>
        <w:t>. Health Advisory: Covid-19 Cases in Nursing Homes and Adult Care Facilities</w:t>
      </w:r>
    </w:p>
    <w:p w14:paraId="1C1A90AE" w14:textId="77777777" w:rsidR="00144F09" w:rsidRPr="00144F09" w:rsidRDefault="00144F09" w:rsidP="00E31DED">
      <w:pPr>
        <w:spacing w:after="0"/>
        <w:rPr>
          <w:rStyle w:val="Hyperlink"/>
          <w:rFonts w:ascii="Times New Roman" w:hAnsi="Times New Roman" w:cs="Times New Roman"/>
          <w:color w:val="auto"/>
          <w:sz w:val="24"/>
          <w:szCs w:val="24"/>
          <w:u w:val="none"/>
        </w:rPr>
      </w:pPr>
    </w:p>
    <w:p w14:paraId="4DEE0F5A" w14:textId="75973881" w:rsidR="00243635" w:rsidRDefault="00243635" w:rsidP="002D52C7">
      <w:pPr>
        <w:spacing w:after="0"/>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NYSDOH</w:t>
      </w:r>
      <w:r w:rsidR="00F55433">
        <w:rPr>
          <w:rStyle w:val="Hyperlink"/>
          <w:rFonts w:ascii="Times New Roman" w:hAnsi="Times New Roman" w:cs="Times New Roman"/>
          <w:color w:val="auto"/>
          <w:sz w:val="24"/>
          <w:szCs w:val="24"/>
          <w:u w:val="none"/>
        </w:rPr>
        <w:t xml:space="preserve"> (4/19/2020)</w:t>
      </w:r>
      <w:r>
        <w:rPr>
          <w:rStyle w:val="Hyperlink"/>
          <w:rFonts w:ascii="Times New Roman" w:hAnsi="Times New Roman" w:cs="Times New Roman"/>
          <w:color w:val="auto"/>
          <w:sz w:val="24"/>
          <w:szCs w:val="24"/>
          <w:u w:val="none"/>
        </w:rPr>
        <w:t xml:space="preserve">. Health Advisory: Discontinuation of Isolation for Patients with Covid-19 Who Are Hospitalized or in Nursing Homes, Adult Care Homes, or Other Congregate Settings with Vulnerable Residents </w:t>
      </w:r>
    </w:p>
    <w:p w14:paraId="57D2D02F" w14:textId="11B68355" w:rsidR="00F704C0" w:rsidRDefault="00F704C0" w:rsidP="00E31DED">
      <w:pPr>
        <w:spacing w:after="0"/>
        <w:rPr>
          <w:rStyle w:val="Hyperlink"/>
          <w:rFonts w:ascii="Times New Roman" w:hAnsi="Times New Roman" w:cs="Times New Roman"/>
          <w:color w:val="auto"/>
          <w:sz w:val="24"/>
          <w:szCs w:val="24"/>
          <w:u w:val="none"/>
        </w:rPr>
      </w:pPr>
    </w:p>
    <w:p w14:paraId="1F12D330" w14:textId="77777777" w:rsidR="002D52C7" w:rsidRPr="002D52C7" w:rsidRDefault="002D52C7" w:rsidP="002D52C7">
      <w:pPr>
        <w:rPr>
          <w:rFonts w:ascii="Times New Roman" w:hAnsi="Times New Roman" w:cs="Times New Roman"/>
          <w:sz w:val="24"/>
          <w:szCs w:val="24"/>
        </w:rPr>
      </w:pPr>
      <w:r w:rsidRPr="002D52C7">
        <w:rPr>
          <w:rFonts w:ascii="Times New Roman" w:hAnsi="Times New Roman" w:cs="Times New Roman"/>
          <w:sz w:val="24"/>
          <w:szCs w:val="24"/>
        </w:rPr>
        <w:t xml:space="preserve">NYSDOH (5/13/2020). Health Advisory: Nursing Home </w:t>
      </w:r>
      <w:proofErr w:type="spellStart"/>
      <w:r w:rsidRPr="002D52C7">
        <w:rPr>
          <w:rFonts w:ascii="Times New Roman" w:hAnsi="Times New Roman" w:cs="Times New Roman"/>
          <w:sz w:val="24"/>
          <w:szCs w:val="24"/>
        </w:rPr>
        <w:t>Cohorting</w:t>
      </w:r>
      <w:proofErr w:type="spellEnd"/>
      <w:r w:rsidRPr="002D52C7">
        <w:rPr>
          <w:rFonts w:ascii="Times New Roman" w:hAnsi="Times New Roman" w:cs="Times New Roman"/>
          <w:sz w:val="24"/>
          <w:szCs w:val="24"/>
        </w:rPr>
        <w:t xml:space="preserve"> FAQs.</w:t>
      </w:r>
    </w:p>
    <w:p w14:paraId="21D90EA0" w14:textId="33BEB30A" w:rsidR="002D52C7" w:rsidRDefault="0039392F" w:rsidP="00E31DED">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NYSDOH (11/3/2020). Interim Guidance for Quarantine Restrictions on Travelers Arriving in New York State Following Out of State Travel. </w:t>
      </w:r>
    </w:p>
    <w:p w14:paraId="05D1F1A3" w14:textId="77777777" w:rsidR="0039392F" w:rsidRDefault="0039392F" w:rsidP="00E31DED">
      <w:pPr>
        <w:spacing w:after="0"/>
        <w:rPr>
          <w:rFonts w:ascii="Times New Roman" w:hAnsi="Times New Roman" w:cs="Times New Roman"/>
          <w:sz w:val="24"/>
          <w:szCs w:val="24"/>
        </w:rPr>
      </w:pPr>
    </w:p>
    <w:p w14:paraId="2CB60DEC" w14:textId="333A2B6E" w:rsidR="00F704C0" w:rsidRDefault="004938DA" w:rsidP="00E31DED">
      <w:pPr>
        <w:spacing w:after="0"/>
        <w:rPr>
          <w:rFonts w:ascii="Times New Roman" w:hAnsi="Times New Roman" w:cs="Times New Roman"/>
          <w:sz w:val="24"/>
          <w:szCs w:val="24"/>
        </w:rPr>
      </w:pPr>
      <w:r>
        <w:rPr>
          <w:rFonts w:ascii="Times New Roman" w:hAnsi="Times New Roman" w:cs="Times New Roman"/>
          <w:sz w:val="24"/>
          <w:szCs w:val="24"/>
        </w:rPr>
        <w:t>NYSDOH (1/</w:t>
      </w:r>
      <w:r w:rsidR="00347A54">
        <w:rPr>
          <w:rFonts w:ascii="Times New Roman" w:hAnsi="Times New Roman" w:cs="Times New Roman"/>
          <w:sz w:val="24"/>
          <w:szCs w:val="24"/>
        </w:rPr>
        <w:t>7</w:t>
      </w:r>
      <w:r>
        <w:rPr>
          <w:rFonts w:ascii="Times New Roman" w:hAnsi="Times New Roman" w:cs="Times New Roman"/>
          <w:sz w:val="24"/>
          <w:szCs w:val="24"/>
        </w:rPr>
        <w:t>/202</w:t>
      </w:r>
      <w:r w:rsidR="00347A54">
        <w:rPr>
          <w:rFonts w:ascii="Times New Roman" w:hAnsi="Times New Roman" w:cs="Times New Roman"/>
          <w:sz w:val="24"/>
          <w:szCs w:val="24"/>
        </w:rPr>
        <w:t>1</w:t>
      </w:r>
      <w:r>
        <w:rPr>
          <w:rFonts w:ascii="Times New Roman" w:hAnsi="Times New Roman" w:cs="Times New Roman"/>
          <w:sz w:val="24"/>
          <w:szCs w:val="24"/>
        </w:rPr>
        <w:t>).</w:t>
      </w:r>
      <w:r w:rsidR="00347A54">
        <w:rPr>
          <w:rFonts w:ascii="Times New Roman" w:hAnsi="Times New Roman" w:cs="Times New Roman"/>
          <w:sz w:val="24"/>
          <w:szCs w:val="24"/>
        </w:rPr>
        <w:t xml:space="preserve"> </w:t>
      </w:r>
      <w:r w:rsidR="00347A54" w:rsidRPr="00347A54">
        <w:rPr>
          <w:rFonts w:ascii="Times New Roman" w:hAnsi="Times New Roman" w:cs="Times New Roman"/>
          <w:sz w:val="24"/>
          <w:szCs w:val="24"/>
        </w:rPr>
        <w:t>UPDATE to Health Advisory: Revised Protocols for Personnel in Healthcare and Other Direct Care Settings to Return to Work Following COVID-19 Exposure</w:t>
      </w:r>
    </w:p>
    <w:p w14:paraId="59A0DD32" w14:textId="0B52B6E3" w:rsidR="006621C5" w:rsidRDefault="006621C5" w:rsidP="00E31DED">
      <w:pPr>
        <w:spacing w:after="0"/>
        <w:rPr>
          <w:rFonts w:ascii="Times New Roman" w:hAnsi="Times New Roman" w:cs="Times New Roman"/>
          <w:sz w:val="24"/>
          <w:szCs w:val="24"/>
        </w:rPr>
      </w:pPr>
    </w:p>
    <w:p w14:paraId="7F3ECF45" w14:textId="3C105EE6" w:rsidR="006621C5" w:rsidRDefault="006621C5" w:rsidP="00E31DED">
      <w:pPr>
        <w:spacing w:after="0"/>
        <w:rPr>
          <w:rFonts w:ascii="Times New Roman" w:hAnsi="Times New Roman" w:cs="Times New Roman"/>
          <w:sz w:val="24"/>
          <w:szCs w:val="24"/>
        </w:rPr>
      </w:pPr>
      <w:r>
        <w:rPr>
          <w:rFonts w:ascii="Times New Roman" w:hAnsi="Times New Roman" w:cs="Times New Roman"/>
          <w:sz w:val="24"/>
          <w:szCs w:val="24"/>
        </w:rPr>
        <w:t>NYSDOH DAL (1/7/2021). Nursing Home Staff Testing Requirements</w:t>
      </w:r>
    </w:p>
    <w:p w14:paraId="0A66D3CD" w14:textId="77777777" w:rsidR="00945BDA" w:rsidRDefault="00945BDA" w:rsidP="00BE398A">
      <w:pPr>
        <w:spacing w:after="0"/>
        <w:rPr>
          <w:rFonts w:ascii="Times New Roman" w:hAnsi="Times New Roman" w:cs="Times New Roman"/>
          <w:sz w:val="24"/>
          <w:szCs w:val="24"/>
        </w:rPr>
      </w:pPr>
    </w:p>
    <w:p w14:paraId="7B4EBC84" w14:textId="686F218C" w:rsidR="00BE398A" w:rsidRPr="00313AA1" w:rsidRDefault="00BE398A" w:rsidP="00BE398A">
      <w:pPr>
        <w:spacing w:after="0"/>
        <w:rPr>
          <w:rFonts w:ascii="Times New Roman" w:hAnsi="Times New Roman" w:cs="Times New Roman"/>
          <w:sz w:val="24"/>
          <w:szCs w:val="24"/>
        </w:rPr>
      </w:pPr>
      <w:r>
        <w:rPr>
          <w:rFonts w:ascii="Times New Roman" w:hAnsi="Times New Roman" w:cs="Times New Roman"/>
          <w:sz w:val="24"/>
          <w:szCs w:val="24"/>
        </w:rPr>
        <w:t xml:space="preserve">NYSDOH (3/10/2021). UPDATE to Interim Health Advisory: Revised Protocols for Personnel in Healthcare and Other Direct Care Settings to Return to Work Following COVID-19 Exposure – Including Quarantine and Furlough Requirements for Different Healthcare Settings. </w:t>
      </w:r>
    </w:p>
    <w:p w14:paraId="613CF9F9" w14:textId="77777777" w:rsidR="00BE398A" w:rsidRDefault="00BE398A" w:rsidP="00E31DED">
      <w:pPr>
        <w:spacing w:after="0"/>
        <w:rPr>
          <w:rFonts w:ascii="Times New Roman" w:hAnsi="Times New Roman" w:cs="Times New Roman"/>
          <w:sz w:val="24"/>
          <w:szCs w:val="24"/>
        </w:rPr>
      </w:pPr>
    </w:p>
    <w:p w14:paraId="60EB8F1C" w14:textId="61849A75" w:rsidR="00254F42" w:rsidRPr="00313AA1" w:rsidRDefault="00254F42" w:rsidP="00254F42">
      <w:pPr>
        <w:spacing w:after="0"/>
        <w:rPr>
          <w:rFonts w:ascii="Times New Roman" w:hAnsi="Times New Roman" w:cs="Times New Roman"/>
          <w:sz w:val="24"/>
          <w:szCs w:val="24"/>
        </w:rPr>
      </w:pPr>
      <w:r>
        <w:rPr>
          <w:rFonts w:ascii="Times New Roman" w:hAnsi="Times New Roman" w:cs="Times New Roman"/>
          <w:sz w:val="24"/>
          <w:szCs w:val="24"/>
        </w:rPr>
        <w:t xml:space="preserve">NYSDOH (4/1/2021). UPDATE to Interim Health Advisory: Revised Protocols for Personnel in Healthcare and Other Direct Care Settings to Return to Work Following COVID-19 Exposure – Including Quarantine and Furlough Requirements for Different Healthcare Settings. </w:t>
      </w:r>
    </w:p>
    <w:p w14:paraId="6F5BF877" w14:textId="77777777" w:rsidR="009959E8" w:rsidRDefault="009959E8" w:rsidP="009959E8">
      <w:pPr>
        <w:spacing w:after="0"/>
        <w:rPr>
          <w:rFonts w:ascii="Times New Roman" w:hAnsi="Times New Roman" w:cs="Times New Roman"/>
          <w:b/>
          <w:bCs/>
          <w:sz w:val="24"/>
          <w:szCs w:val="24"/>
        </w:rPr>
      </w:pPr>
    </w:p>
    <w:p w14:paraId="155B1D83" w14:textId="6387E4A8" w:rsidR="009959E8" w:rsidRDefault="009959E8" w:rsidP="009959E8">
      <w:pPr>
        <w:spacing w:after="0"/>
        <w:rPr>
          <w:rFonts w:ascii="Times New Roman" w:hAnsi="Times New Roman" w:cs="Times New Roman"/>
          <w:sz w:val="24"/>
          <w:szCs w:val="24"/>
        </w:rPr>
      </w:pPr>
      <w:r>
        <w:rPr>
          <w:rFonts w:ascii="Times New Roman" w:hAnsi="Times New Roman" w:cs="Times New Roman"/>
          <w:sz w:val="24"/>
          <w:szCs w:val="24"/>
        </w:rPr>
        <w:t xml:space="preserve">CDC (Update 3/10/2021). Updated Healthcare Infection Prevention and Control Recommendations in Response to Covid-19 Vaccination. </w:t>
      </w:r>
      <w:hyperlink r:id="rId10" w:history="1">
        <w:r w:rsidRPr="00BB0635">
          <w:rPr>
            <w:rStyle w:val="Hyperlink"/>
            <w:rFonts w:ascii="Times New Roman" w:hAnsi="Times New Roman" w:cs="Times New Roman"/>
            <w:sz w:val="24"/>
            <w:szCs w:val="24"/>
          </w:rPr>
          <w:t>https://www.cdc.gov/coronavirus/2019-ncov/hcp/infection-control-after-vaccination.html</w:t>
        </w:r>
      </w:hyperlink>
    </w:p>
    <w:p w14:paraId="73B8D89E" w14:textId="77777777" w:rsidR="009959E8" w:rsidRDefault="009959E8" w:rsidP="00882B68">
      <w:pPr>
        <w:spacing w:after="0"/>
        <w:rPr>
          <w:rFonts w:ascii="Times New Roman" w:hAnsi="Times New Roman" w:cs="Times New Roman"/>
          <w:sz w:val="24"/>
          <w:szCs w:val="24"/>
        </w:rPr>
      </w:pPr>
    </w:p>
    <w:p w14:paraId="3BF5C619" w14:textId="07D3DB08" w:rsidR="00882B68" w:rsidRDefault="00882B68" w:rsidP="00882B68">
      <w:pPr>
        <w:spacing w:after="0"/>
        <w:rPr>
          <w:rFonts w:ascii="Times New Roman" w:hAnsi="Times New Roman" w:cs="Times New Roman"/>
          <w:sz w:val="24"/>
          <w:szCs w:val="24"/>
        </w:rPr>
      </w:pPr>
      <w:r w:rsidRPr="00AB65F9">
        <w:rPr>
          <w:rFonts w:ascii="Times New Roman" w:hAnsi="Times New Roman" w:cs="Times New Roman"/>
          <w:sz w:val="24"/>
          <w:szCs w:val="24"/>
        </w:rPr>
        <w:t>CDC (Updated 3/29/2021). Interim Infection Prevention and Control Recommendations to Prevent SARS-CoV-2 Spread in Nursing Homes</w:t>
      </w:r>
      <w:r w:rsidR="002031C6">
        <w:rPr>
          <w:rFonts w:ascii="Times New Roman" w:hAnsi="Times New Roman" w:cs="Times New Roman"/>
          <w:sz w:val="24"/>
          <w:szCs w:val="24"/>
        </w:rPr>
        <w:t xml:space="preserve">. </w:t>
      </w:r>
      <w:hyperlink r:id="rId11" w:history="1">
        <w:r w:rsidR="002031C6" w:rsidRPr="00EC7410">
          <w:rPr>
            <w:rStyle w:val="Hyperlink"/>
            <w:rFonts w:ascii="Times New Roman" w:hAnsi="Times New Roman" w:cs="Times New Roman"/>
            <w:sz w:val="24"/>
            <w:szCs w:val="24"/>
          </w:rPr>
          <w:t>https://www.cdc.gov/coronavirus/2019-ncov/hcp/long-term-care.html</w:t>
        </w:r>
      </w:hyperlink>
    </w:p>
    <w:p w14:paraId="052A3B54" w14:textId="27829FA4" w:rsidR="00A23D64" w:rsidRDefault="00A23D64" w:rsidP="00882B68">
      <w:pPr>
        <w:spacing w:after="0"/>
        <w:rPr>
          <w:rFonts w:ascii="Times New Roman" w:hAnsi="Times New Roman" w:cs="Times New Roman"/>
          <w:sz w:val="24"/>
          <w:szCs w:val="24"/>
        </w:rPr>
      </w:pPr>
    </w:p>
    <w:p w14:paraId="59332939" w14:textId="6FD853F1" w:rsidR="002031C6" w:rsidRDefault="002031C6" w:rsidP="00882B68">
      <w:pPr>
        <w:spacing w:after="0"/>
        <w:rPr>
          <w:rFonts w:ascii="Times New Roman" w:hAnsi="Times New Roman" w:cs="Times New Roman"/>
          <w:sz w:val="24"/>
          <w:szCs w:val="24"/>
        </w:rPr>
      </w:pPr>
      <w:r>
        <w:rPr>
          <w:rFonts w:ascii="Times New Roman" w:hAnsi="Times New Roman" w:cs="Times New Roman"/>
          <w:sz w:val="24"/>
          <w:szCs w:val="24"/>
        </w:rPr>
        <w:t xml:space="preserve">CDC (Updated 4/2/2021). Interim Public Health Recommendations for Fully Vaccinated People. </w:t>
      </w:r>
      <w:hyperlink r:id="rId12" w:history="1">
        <w:r w:rsidRPr="00EC7410">
          <w:rPr>
            <w:rStyle w:val="Hyperlink"/>
            <w:rFonts w:ascii="Times New Roman" w:hAnsi="Times New Roman" w:cs="Times New Roman"/>
            <w:sz w:val="24"/>
            <w:szCs w:val="24"/>
          </w:rPr>
          <w:t>https://www.cdc.gov/coronavirus/2019-ncov/vaccines/fully-vaccinated-guidance.html</w:t>
        </w:r>
      </w:hyperlink>
    </w:p>
    <w:p w14:paraId="125DB74A" w14:textId="77777777" w:rsidR="002031C6" w:rsidRDefault="002031C6" w:rsidP="00882B68">
      <w:pPr>
        <w:spacing w:after="0"/>
        <w:rPr>
          <w:rFonts w:ascii="Times New Roman" w:hAnsi="Times New Roman" w:cs="Times New Roman"/>
          <w:sz w:val="24"/>
          <w:szCs w:val="24"/>
        </w:rPr>
      </w:pPr>
    </w:p>
    <w:p w14:paraId="3FAA6AAF" w14:textId="38BE9496" w:rsidR="00845CF8" w:rsidRPr="00AB65F9" w:rsidRDefault="00845CF8" w:rsidP="00882B68">
      <w:pPr>
        <w:spacing w:after="0"/>
        <w:rPr>
          <w:rFonts w:ascii="Times New Roman" w:hAnsi="Times New Roman" w:cs="Times New Roman"/>
          <w:sz w:val="24"/>
          <w:szCs w:val="24"/>
        </w:rPr>
      </w:pPr>
      <w:r>
        <w:rPr>
          <w:rFonts w:ascii="Times New Roman" w:hAnsi="Times New Roman" w:cs="Times New Roman"/>
          <w:sz w:val="24"/>
          <w:szCs w:val="24"/>
        </w:rPr>
        <w:t>NYSDOH (4/10/2021). Updated Interim Guidance for Travelers Arriving in New York State (NYS)</w:t>
      </w:r>
    </w:p>
    <w:p w14:paraId="0C745FD1" w14:textId="09FB5E1D" w:rsidR="00254F42" w:rsidRDefault="00254F42" w:rsidP="00E31DED">
      <w:pPr>
        <w:spacing w:after="0"/>
        <w:rPr>
          <w:rFonts w:ascii="Times New Roman" w:hAnsi="Times New Roman" w:cs="Times New Roman"/>
          <w:b/>
          <w:bCs/>
          <w:sz w:val="24"/>
          <w:szCs w:val="24"/>
        </w:rPr>
      </w:pPr>
    </w:p>
    <w:p w14:paraId="41506FC9" w14:textId="0B91F235" w:rsidR="003C67FB" w:rsidRDefault="002D253F" w:rsidP="00FD1125">
      <w:pPr>
        <w:tabs>
          <w:tab w:val="left" w:pos="1410"/>
        </w:tabs>
        <w:rPr>
          <w:rFonts w:ascii="Times New Roman" w:hAnsi="Times New Roman" w:cs="Times New Roman"/>
          <w:sz w:val="24"/>
          <w:szCs w:val="24"/>
        </w:rPr>
      </w:pPr>
      <w:r>
        <w:rPr>
          <w:rFonts w:ascii="Times New Roman" w:hAnsi="Times New Roman" w:cs="Times New Roman"/>
          <w:sz w:val="24"/>
          <w:szCs w:val="24"/>
        </w:rPr>
        <w:t xml:space="preserve">NYSDOH (5/3/2021). Health Advisory: Discontinuation of TBPs for Patients with Covid-19 Who are Hospitalized or in Nursing Homes… Retrieved from </w:t>
      </w:r>
      <w:hyperlink r:id="rId13" w:history="1">
        <w:r w:rsidRPr="002B336B">
          <w:rPr>
            <w:rStyle w:val="Hyperlink"/>
            <w:rFonts w:ascii="Times New Roman" w:hAnsi="Times New Roman" w:cs="Times New Roman"/>
            <w:sz w:val="24"/>
            <w:szCs w:val="24"/>
          </w:rPr>
          <w:t>https://commerce.health.state.ny.us/HCSRestServices/HCSContentServices/docs?docPath=/hcs_Documents/Source/hpn/hpnSrc/C1849138447D6CA4E0530547A8C0BC81.pdf</w:t>
        </w:r>
      </w:hyperlink>
    </w:p>
    <w:p w14:paraId="7905831D" w14:textId="77777777" w:rsidR="00FD1125" w:rsidRPr="00FD1125" w:rsidRDefault="00FD1125" w:rsidP="00FD1125">
      <w:pPr>
        <w:tabs>
          <w:tab w:val="left" w:pos="1410"/>
        </w:tabs>
        <w:rPr>
          <w:rFonts w:ascii="Times New Roman" w:hAnsi="Times New Roman" w:cs="Times New Roman"/>
          <w:sz w:val="24"/>
          <w:szCs w:val="24"/>
        </w:rPr>
      </w:pPr>
    </w:p>
    <w:p w14:paraId="290ABC1E" w14:textId="011FF040" w:rsidR="003C67FB" w:rsidRDefault="003C67FB" w:rsidP="003C67FB">
      <w:pPr>
        <w:rPr>
          <w:rFonts w:ascii="Times New Roman" w:hAnsi="Times New Roman"/>
          <w:szCs w:val="24"/>
        </w:rPr>
      </w:pPr>
      <w:r>
        <w:rPr>
          <w:rFonts w:ascii="Times New Roman" w:hAnsi="Times New Roman"/>
          <w:szCs w:val="24"/>
        </w:rPr>
        <w:t xml:space="preserve">NYSDOH (6/10/2021). Nursing Home Covid-19 Testing Requirements </w:t>
      </w:r>
      <w:hyperlink r:id="rId14" w:history="1">
        <w:r w:rsidRPr="003237AC">
          <w:rPr>
            <w:rStyle w:val="Hyperlink"/>
            <w:rFonts w:ascii="Times New Roman" w:hAnsi="Times New Roman"/>
            <w:szCs w:val="24"/>
          </w:rPr>
          <w:t>https://coronavirus.health.ny.gov/system/files/documents/2021/06/nh_covid-19_testing_requirements_6102021.pdf</w:t>
        </w:r>
      </w:hyperlink>
    </w:p>
    <w:p w14:paraId="0B562594" w14:textId="6383E1A6" w:rsidR="002D253F" w:rsidRDefault="002D253F" w:rsidP="00E31DED">
      <w:pPr>
        <w:spacing w:after="0"/>
        <w:rPr>
          <w:rFonts w:ascii="Times New Roman" w:hAnsi="Times New Roman" w:cs="Times New Roman"/>
          <w:b/>
          <w:bCs/>
          <w:sz w:val="24"/>
          <w:szCs w:val="24"/>
        </w:rPr>
      </w:pPr>
    </w:p>
    <w:p w14:paraId="55748FB8" w14:textId="739CBE6C" w:rsidR="00FD1125" w:rsidRDefault="00FD1125" w:rsidP="00E31DED">
      <w:pPr>
        <w:spacing w:after="0"/>
        <w:rPr>
          <w:rFonts w:ascii="Times New Roman" w:hAnsi="Times New Roman" w:cs="Times New Roman"/>
          <w:color w:val="000000"/>
          <w:sz w:val="24"/>
          <w:szCs w:val="24"/>
        </w:rPr>
      </w:pPr>
      <w:r w:rsidRPr="00FD1125">
        <w:rPr>
          <w:rFonts w:ascii="Times New Roman" w:hAnsi="Times New Roman" w:cs="Times New Roman"/>
          <w:color w:val="000000"/>
          <w:sz w:val="24"/>
          <w:szCs w:val="24"/>
        </w:rPr>
        <w:t xml:space="preserve">NYSDOH (8/6/2021 Revised Advisory Nursing Home </w:t>
      </w:r>
      <w:proofErr w:type="spellStart"/>
      <w:r w:rsidRPr="00FD1125">
        <w:rPr>
          <w:rFonts w:ascii="Times New Roman" w:hAnsi="Times New Roman" w:cs="Times New Roman"/>
          <w:color w:val="000000"/>
          <w:sz w:val="24"/>
          <w:szCs w:val="24"/>
        </w:rPr>
        <w:t>Cohorting</w:t>
      </w:r>
      <w:proofErr w:type="spellEnd"/>
      <w:r w:rsidRPr="00FD1125">
        <w:rPr>
          <w:rFonts w:ascii="Times New Roman" w:hAnsi="Times New Roman" w:cs="Times New Roman"/>
          <w:color w:val="000000"/>
          <w:sz w:val="24"/>
          <w:szCs w:val="24"/>
        </w:rPr>
        <w:t xml:space="preserve"> FAQs </w:t>
      </w:r>
      <w:hyperlink r:id="rId15" w:history="1">
        <w:r w:rsidR="001A7CE7" w:rsidRPr="001031FE">
          <w:rPr>
            <w:rStyle w:val="Hyperlink"/>
            <w:rFonts w:ascii="Times New Roman" w:hAnsi="Times New Roman" w:cs="Times New Roman"/>
            <w:sz w:val="24"/>
            <w:szCs w:val="24"/>
          </w:rPr>
          <w:t>https://commerce.health.state.ny.us/hpn/ctrldocs/alrtview/postings/DOH_COVID19_NursingHomeCohortingFAQs_080621_1628284901536_0.pdf</w:t>
        </w:r>
      </w:hyperlink>
    </w:p>
    <w:p w14:paraId="50C71F65" w14:textId="77777777" w:rsidR="001A7CE7" w:rsidRDefault="001A7CE7" w:rsidP="00E31DED">
      <w:pPr>
        <w:spacing w:after="0"/>
        <w:rPr>
          <w:rFonts w:ascii="Times New Roman" w:hAnsi="Times New Roman" w:cs="Times New Roman"/>
          <w:color w:val="000000"/>
          <w:sz w:val="24"/>
          <w:szCs w:val="24"/>
        </w:rPr>
      </w:pPr>
    </w:p>
    <w:p w14:paraId="4B9DFD73" w14:textId="77777777" w:rsidR="00FD1125" w:rsidRPr="00FD1125" w:rsidRDefault="00FD1125" w:rsidP="00E31DED">
      <w:pPr>
        <w:spacing w:after="0"/>
        <w:rPr>
          <w:rFonts w:ascii="Times New Roman" w:hAnsi="Times New Roman" w:cs="Times New Roman"/>
          <w:b/>
          <w:bCs/>
          <w:sz w:val="24"/>
          <w:szCs w:val="24"/>
        </w:rPr>
      </w:pPr>
    </w:p>
    <w:p w14:paraId="1E8476EA" w14:textId="678C7EE2" w:rsidR="00D41026" w:rsidRDefault="00D41026" w:rsidP="00E31DED">
      <w:pPr>
        <w:spacing w:after="0"/>
        <w:rPr>
          <w:rFonts w:ascii="Times New Roman" w:hAnsi="Times New Roman" w:cs="Times New Roman"/>
          <w:sz w:val="24"/>
          <w:szCs w:val="24"/>
        </w:rPr>
      </w:pPr>
      <w:r w:rsidRPr="00D41026">
        <w:rPr>
          <w:rFonts w:ascii="Times New Roman" w:hAnsi="Times New Roman" w:cs="Times New Roman"/>
          <w:b/>
          <w:bCs/>
          <w:sz w:val="24"/>
          <w:szCs w:val="24"/>
        </w:rPr>
        <w:t>REVISED</w:t>
      </w:r>
      <w:r>
        <w:rPr>
          <w:rFonts w:ascii="Times New Roman" w:hAnsi="Times New Roman" w:cs="Times New Roman"/>
          <w:sz w:val="24"/>
          <w:szCs w:val="24"/>
        </w:rPr>
        <w:t>:</w:t>
      </w:r>
    </w:p>
    <w:p w14:paraId="39486B39" w14:textId="5491776A" w:rsidR="00D41026" w:rsidRDefault="00D41026" w:rsidP="00E31DED">
      <w:pPr>
        <w:spacing w:after="0"/>
        <w:rPr>
          <w:rFonts w:ascii="Times New Roman" w:hAnsi="Times New Roman" w:cs="Times New Roman"/>
          <w:sz w:val="24"/>
          <w:szCs w:val="24"/>
        </w:rPr>
      </w:pPr>
      <w:r>
        <w:rPr>
          <w:rFonts w:ascii="Times New Roman" w:hAnsi="Times New Roman" w:cs="Times New Roman"/>
          <w:sz w:val="24"/>
          <w:szCs w:val="24"/>
        </w:rPr>
        <w:t>1/14/2021</w:t>
      </w:r>
      <w:r w:rsidR="00744A20">
        <w:rPr>
          <w:rFonts w:ascii="Times New Roman" w:hAnsi="Times New Roman" w:cs="Times New Roman"/>
          <w:sz w:val="24"/>
          <w:szCs w:val="24"/>
        </w:rPr>
        <w:tab/>
      </w:r>
      <w:r w:rsidR="00744A20">
        <w:rPr>
          <w:rFonts w:ascii="Times New Roman" w:hAnsi="Times New Roman" w:cs="Times New Roman"/>
          <w:sz w:val="24"/>
          <w:szCs w:val="24"/>
        </w:rPr>
        <w:tab/>
      </w:r>
      <w:r w:rsidR="00803E7E">
        <w:rPr>
          <w:rFonts w:ascii="Times New Roman" w:hAnsi="Times New Roman" w:cs="Times New Roman"/>
          <w:sz w:val="24"/>
          <w:szCs w:val="24"/>
        </w:rPr>
        <w:t>3/24/2021</w:t>
      </w:r>
      <w:r w:rsidR="00060F8B">
        <w:rPr>
          <w:rFonts w:ascii="Times New Roman" w:hAnsi="Times New Roman" w:cs="Times New Roman"/>
          <w:sz w:val="24"/>
          <w:szCs w:val="24"/>
        </w:rPr>
        <w:tab/>
      </w:r>
      <w:r w:rsidR="00060F8B">
        <w:rPr>
          <w:rFonts w:ascii="Times New Roman" w:hAnsi="Times New Roman" w:cs="Times New Roman"/>
          <w:sz w:val="24"/>
          <w:szCs w:val="24"/>
        </w:rPr>
        <w:tab/>
        <w:t>4/</w:t>
      </w:r>
      <w:r w:rsidR="00C00647">
        <w:rPr>
          <w:rFonts w:ascii="Times New Roman" w:hAnsi="Times New Roman" w:cs="Times New Roman"/>
          <w:sz w:val="24"/>
          <w:szCs w:val="24"/>
        </w:rPr>
        <w:t>14/2021</w:t>
      </w:r>
      <w:r w:rsidR="00DD5F32">
        <w:rPr>
          <w:rFonts w:ascii="Times New Roman" w:hAnsi="Times New Roman" w:cs="Times New Roman"/>
          <w:sz w:val="24"/>
          <w:szCs w:val="24"/>
        </w:rPr>
        <w:tab/>
      </w:r>
      <w:r w:rsidR="00DD5F32">
        <w:rPr>
          <w:rFonts w:ascii="Times New Roman" w:hAnsi="Times New Roman" w:cs="Times New Roman"/>
          <w:sz w:val="24"/>
          <w:szCs w:val="24"/>
        </w:rPr>
        <w:tab/>
        <w:t>7/15/2021</w:t>
      </w:r>
    </w:p>
    <w:p w14:paraId="217A9E13" w14:textId="309CFD82" w:rsidR="008D03AB" w:rsidRDefault="008D03AB" w:rsidP="00E31DED">
      <w:pPr>
        <w:spacing w:after="0"/>
        <w:rPr>
          <w:rFonts w:ascii="Times New Roman" w:hAnsi="Times New Roman" w:cs="Times New Roman"/>
          <w:sz w:val="24"/>
          <w:szCs w:val="24"/>
        </w:rPr>
      </w:pPr>
      <w:r>
        <w:rPr>
          <w:rFonts w:ascii="Times New Roman" w:hAnsi="Times New Roman" w:cs="Times New Roman"/>
          <w:sz w:val="24"/>
          <w:szCs w:val="24"/>
        </w:rPr>
        <w:t>1/27/2021</w:t>
      </w:r>
      <w:r w:rsidR="00744A20">
        <w:rPr>
          <w:rFonts w:ascii="Times New Roman" w:hAnsi="Times New Roman" w:cs="Times New Roman"/>
          <w:sz w:val="24"/>
          <w:szCs w:val="24"/>
        </w:rPr>
        <w:tab/>
      </w:r>
      <w:r w:rsidR="00613D25">
        <w:rPr>
          <w:rFonts w:ascii="Times New Roman" w:hAnsi="Times New Roman" w:cs="Times New Roman"/>
          <w:sz w:val="24"/>
          <w:szCs w:val="24"/>
        </w:rPr>
        <w:tab/>
        <w:t>4/1/2021</w:t>
      </w:r>
      <w:r w:rsidR="00882B68">
        <w:rPr>
          <w:rFonts w:ascii="Times New Roman" w:hAnsi="Times New Roman" w:cs="Times New Roman"/>
          <w:sz w:val="24"/>
          <w:szCs w:val="24"/>
        </w:rPr>
        <w:tab/>
      </w:r>
      <w:r w:rsidR="0042750F">
        <w:rPr>
          <w:rFonts w:ascii="Times New Roman" w:hAnsi="Times New Roman" w:cs="Times New Roman"/>
          <w:sz w:val="24"/>
          <w:szCs w:val="24"/>
        </w:rPr>
        <w:tab/>
        <w:t>4/15/2021</w:t>
      </w:r>
      <w:r w:rsidR="00FD1125">
        <w:rPr>
          <w:rFonts w:ascii="Times New Roman" w:hAnsi="Times New Roman" w:cs="Times New Roman"/>
          <w:sz w:val="24"/>
          <w:szCs w:val="24"/>
        </w:rPr>
        <w:t xml:space="preserve">                    8/1</w:t>
      </w:r>
      <w:r w:rsidR="001B30AA">
        <w:rPr>
          <w:rFonts w:ascii="Times New Roman" w:hAnsi="Times New Roman" w:cs="Times New Roman"/>
          <w:sz w:val="24"/>
          <w:szCs w:val="24"/>
        </w:rPr>
        <w:t>2</w:t>
      </w:r>
      <w:r w:rsidR="00FD1125">
        <w:rPr>
          <w:rFonts w:ascii="Times New Roman" w:hAnsi="Times New Roman" w:cs="Times New Roman"/>
          <w:sz w:val="24"/>
          <w:szCs w:val="24"/>
        </w:rPr>
        <w:t>/2021</w:t>
      </w:r>
    </w:p>
    <w:p w14:paraId="555D1E97" w14:textId="4A50BE31" w:rsidR="00744A20"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2/11/2021</w:t>
      </w:r>
      <w:r>
        <w:rPr>
          <w:rFonts w:ascii="Times New Roman" w:hAnsi="Times New Roman" w:cs="Times New Roman"/>
          <w:sz w:val="24"/>
          <w:szCs w:val="24"/>
        </w:rPr>
        <w:tab/>
      </w:r>
      <w:r>
        <w:rPr>
          <w:rFonts w:ascii="Times New Roman" w:hAnsi="Times New Roman" w:cs="Times New Roman"/>
          <w:sz w:val="24"/>
          <w:szCs w:val="24"/>
        </w:rPr>
        <w:tab/>
        <w:t>4/7/2021</w:t>
      </w:r>
      <w:r w:rsidR="002D253F">
        <w:rPr>
          <w:rFonts w:ascii="Times New Roman" w:hAnsi="Times New Roman" w:cs="Times New Roman"/>
          <w:sz w:val="24"/>
          <w:szCs w:val="24"/>
        </w:rPr>
        <w:t xml:space="preserve">                      5/5/2021</w:t>
      </w:r>
    </w:p>
    <w:p w14:paraId="01D293B2" w14:textId="6914B75D" w:rsidR="00C00647"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3/18/2021</w:t>
      </w:r>
      <w:r>
        <w:rPr>
          <w:rFonts w:ascii="Times New Roman" w:hAnsi="Times New Roman" w:cs="Times New Roman"/>
          <w:sz w:val="24"/>
          <w:szCs w:val="24"/>
        </w:rPr>
        <w:tab/>
      </w:r>
      <w:r>
        <w:rPr>
          <w:rFonts w:ascii="Times New Roman" w:hAnsi="Times New Roman" w:cs="Times New Roman"/>
          <w:sz w:val="24"/>
          <w:szCs w:val="24"/>
        </w:rPr>
        <w:tab/>
        <w:t>4/9/2021</w:t>
      </w:r>
      <w:r w:rsidR="003C67FB">
        <w:rPr>
          <w:rFonts w:ascii="Times New Roman" w:hAnsi="Times New Roman" w:cs="Times New Roman"/>
          <w:sz w:val="24"/>
          <w:szCs w:val="24"/>
        </w:rPr>
        <w:t xml:space="preserve">                      6/10/2021</w:t>
      </w:r>
    </w:p>
    <w:sectPr w:rsidR="00C00647" w:rsidSect="00F639C7">
      <w:headerReference w:type="default" r:id="rId16"/>
      <w:footerReference w:type="defaul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B3D9" w14:textId="77777777" w:rsidR="003E4C98" w:rsidRDefault="003E4C98" w:rsidP="00645C87">
      <w:pPr>
        <w:spacing w:after="0" w:line="240" w:lineRule="auto"/>
      </w:pPr>
      <w:r>
        <w:separator/>
      </w:r>
    </w:p>
  </w:endnote>
  <w:endnote w:type="continuationSeparator" w:id="0">
    <w:p w14:paraId="55597DFA" w14:textId="77777777" w:rsidR="003E4C98" w:rsidRDefault="003E4C98" w:rsidP="0064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00968"/>
      <w:docPartObj>
        <w:docPartGallery w:val="Page Numbers (Bottom of Page)"/>
        <w:docPartUnique/>
      </w:docPartObj>
    </w:sdtPr>
    <w:sdtEndPr>
      <w:rPr>
        <w:noProof/>
      </w:rPr>
    </w:sdtEndPr>
    <w:sdtContent>
      <w:p w14:paraId="165F126D" w14:textId="7442A1AA" w:rsidR="00645C87" w:rsidRDefault="00645C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F72143" w14:textId="77777777" w:rsidR="00645C87" w:rsidRDefault="0064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8A14" w14:textId="77777777" w:rsidR="003E4C98" w:rsidRDefault="003E4C98" w:rsidP="00645C87">
      <w:pPr>
        <w:spacing w:after="0" w:line="240" w:lineRule="auto"/>
      </w:pPr>
      <w:r>
        <w:separator/>
      </w:r>
    </w:p>
  </w:footnote>
  <w:footnote w:type="continuationSeparator" w:id="0">
    <w:p w14:paraId="7C6FA6EB" w14:textId="77777777" w:rsidR="003E4C98" w:rsidRDefault="003E4C98" w:rsidP="0064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CD8D" w14:textId="3EBE54AA" w:rsidR="0063223D" w:rsidRDefault="00F639C7" w:rsidP="00F639C7">
    <w:pPr>
      <w:pStyle w:val="Header"/>
      <w:jc w:val="center"/>
      <w:rPr>
        <w:rFonts w:ascii="Times New Roman" w:hAnsi="Times New Roman" w:cs="Times New Roman"/>
        <w:b/>
        <w:bCs/>
        <w:sz w:val="28"/>
        <w:szCs w:val="28"/>
      </w:rPr>
    </w:pPr>
    <w:r>
      <w:rPr>
        <w:noProof/>
      </w:rPr>
      <w:drawing>
        <wp:inline distT="0" distB="0" distL="0" distR="0" wp14:anchorId="4B322434" wp14:editId="5DA3B9A1">
          <wp:extent cx="594360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14:paraId="401C5F9A" w14:textId="46F7F856" w:rsidR="00210132" w:rsidRDefault="00210132" w:rsidP="00645C87">
    <w:pPr>
      <w:pStyle w:val="Header"/>
      <w:jc w:val="center"/>
      <w:rPr>
        <w:rFonts w:ascii="Times New Roman" w:hAnsi="Times New Roman" w:cs="Times New Roman"/>
        <w:b/>
        <w:bCs/>
        <w:sz w:val="28"/>
        <w:szCs w:val="28"/>
      </w:rPr>
    </w:pPr>
    <w:r>
      <w:rPr>
        <w:rFonts w:ascii="Times New Roman" w:hAnsi="Times New Roman" w:cs="Times New Roman"/>
        <w:b/>
        <w:bCs/>
        <w:sz w:val="28"/>
        <w:szCs w:val="28"/>
      </w:rPr>
      <w:t xml:space="preserve">Facility’s Name: </w:t>
    </w:r>
  </w:p>
  <w:p w14:paraId="446AC817" w14:textId="06661D7D" w:rsidR="00645C87" w:rsidRPr="00F639C7" w:rsidRDefault="00645C87" w:rsidP="00F639C7">
    <w:pPr>
      <w:pStyle w:val="Header"/>
      <w:jc w:val="center"/>
      <w:rPr>
        <w:rFonts w:ascii="Times New Roman" w:hAnsi="Times New Roman" w:cs="Times New Roman"/>
        <w:b/>
        <w:bCs/>
        <w:sz w:val="28"/>
        <w:szCs w:val="28"/>
      </w:rPr>
    </w:pPr>
    <w:r w:rsidRPr="00645C87">
      <w:rPr>
        <w:rFonts w:ascii="Times New Roman" w:hAnsi="Times New Roman" w:cs="Times New Roman"/>
        <w:b/>
        <w:bCs/>
        <w:sz w:val="28"/>
        <w:szCs w:val="28"/>
      </w:rPr>
      <w:t>Policy and Procedure:</w:t>
    </w:r>
    <w:r w:rsidR="00924428">
      <w:rPr>
        <w:rFonts w:ascii="Times New Roman" w:hAnsi="Times New Roman" w:cs="Times New Roman"/>
        <w:b/>
        <w:bCs/>
        <w:sz w:val="28"/>
        <w:szCs w:val="28"/>
      </w:rPr>
      <w:t xml:space="preserve"> </w:t>
    </w:r>
    <w:r w:rsidRPr="00645C87">
      <w:rPr>
        <w:rFonts w:ascii="Times New Roman" w:hAnsi="Times New Roman" w:cs="Times New Roman"/>
        <w:b/>
        <w:bCs/>
        <w:sz w:val="28"/>
        <w:szCs w:val="28"/>
      </w:rPr>
      <w:t>Coronavirus</w:t>
    </w:r>
    <w:r w:rsidR="009E0009">
      <w:rPr>
        <w:rFonts w:ascii="Times New Roman" w:hAnsi="Times New Roman" w:cs="Times New Roman"/>
        <w:b/>
        <w:bCs/>
        <w:sz w:val="28"/>
        <w:szCs w:val="28"/>
      </w:rPr>
      <w:t xml:space="preserve"> Disease</w:t>
    </w:r>
    <w:r w:rsidRPr="00645C87">
      <w:rPr>
        <w:rFonts w:ascii="Times New Roman" w:hAnsi="Times New Roman" w:cs="Times New Roman"/>
        <w:b/>
        <w:bCs/>
        <w:sz w:val="28"/>
        <w:szCs w:val="28"/>
      </w:rPr>
      <w:t xml:space="preserve"> </w:t>
    </w:r>
    <w:r w:rsidR="00924428">
      <w:rPr>
        <w:rFonts w:ascii="Times New Roman" w:hAnsi="Times New Roman" w:cs="Times New Roman"/>
        <w:b/>
        <w:bCs/>
        <w:sz w:val="28"/>
        <w:szCs w:val="28"/>
      </w:rPr>
      <w:t>(</w:t>
    </w:r>
    <w:r w:rsidR="00E10BDC">
      <w:rPr>
        <w:rFonts w:ascii="Times New Roman" w:hAnsi="Times New Roman" w:cs="Times New Roman"/>
        <w:b/>
        <w:bCs/>
        <w:sz w:val="28"/>
        <w:szCs w:val="28"/>
      </w:rPr>
      <w:t>C</w:t>
    </w:r>
    <w:r w:rsidR="006554C8">
      <w:rPr>
        <w:rFonts w:ascii="Times New Roman" w:hAnsi="Times New Roman" w:cs="Times New Roman"/>
        <w:b/>
        <w:bCs/>
        <w:sz w:val="28"/>
        <w:szCs w:val="28"/>
      </w:rPr>
      <w:t>OVI</w:t>
    </w:r>
    <w:r w:rsidR="00E10BDC">
      <w:rPr>
        <w:rFonts w:ascii="Times New Roman" w:hAnsi="Times New Roman" w:cs="Times New Roman"/>
        <w:b/>
        <w:bCs/>
        <w:sz w:val="28"/>
        <w:szCs w:val="28"/>
      </w:rPr>
      <w:t>D-19</w:t>
    </w:r>
    <w:r w:rsidRPr="00645C87">
      <w:rPr>
        <w:rFonts w:ascii="Times New Roman" w:hAnsi="Times New Roman" w:cs="Times New Roman"/>
        <w:b/>
        <w:bCs/>
        <w:sz w:val="28"/>
        <w:szCs w:val="28"/>
      </w:rPr>
      <w:t>)</w:t>
    </w:r>
    <w:r w:rsidR="00866E34">
      <w:rPr>
        <w:rFonts w:ascii="Times New Roman" w:hAnsi="Times New Roman" w:cs="Times New Roman"/>
        <w:b/>
        <w:bCs/>
        <w:sz w:val="28"/>
        <w:szCs w:val="28"/>
      </w:rPr>
      <w:t>, Comprehensive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6C7"/>
    <w:multiLevelType w:val="hybridMultilevel"/>
    <w:tmpl w:val="F95AB5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E241B7"/>
    <w:multiLevelType w:val="multilevel"/>
    <w:tmpl w:val="8BB2B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DB632A"/>
    <w:multiLevelType w:val="hybridMultilevel"/>
    <w:tmpl w:val="1A9E7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12211B"/>
    <w:multiLevelType w:val="hybridMultilevel"/>
    <w:tmpl w:val="3AA40A9A"/>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EE379E"/>
    <w:multiLevelType w:val="hybridMultilevel"/>
    <w:tmpl w:val="4AA4F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1D299D"/>
    <w:multiLevelType w:val="hybridMultilevel"/>
    <w:tmpl w:val="475CE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9A5FA8"/>
    <w:multiLevelType w:val="hybridMultilevel"/>
    <w:tmpl w:val="068C8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403A33"/>
    <w:multiLevelType w:val="hybridMultilevel"/>
    <w:tmpl w:val="1812E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2261A"/>
    <w:multiLevelType w:val="hybridMultilevel"/>
    <w:tmpl w:val="7602B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DBD3469"/>
    <w:multiLevelType w:val="hybridMultilevel"/>
    <w:tmpl w:val="A7BA26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E7273A"/>
    <w:multiLevelType w:val="multilevel"/>
    <w:tmpl w:val="1C66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93C7D"/>
    <w:multiLevelType w:val="hybridMultilevel"/>
    <w:tmpl w:val="6A10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E00FF3"/>
    <w:multiLevelType w:val="hybridMultilevel"/>
    <w:tmpl w:val="7AFCB06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4005968"/>
    <w:multiLevelType w:val="hybridMultilevel"/>
    <w:tmpl w:val="B970A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320174"/>
    <w:multiLevelType w:val="hybridMultilevel"/>
    <w:tmpl w:val="4C14F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0D4C54"/>
    <w:multiLevelType w:val="multilevel"/>
    <w:tmpl w:val="ED3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51CC1"/>
    <w:multiLevelType w:val="hybridMultilevel"/>
    <w:tmpl w:val="78EC8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B90E11"/>
    <w:multiLevelType w:val="hybridMultilevel"/>
    <w:tmpl w:val="861C7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FE0747"/>
    <w:multiLevelType w:val="multilevel"/>
    <w:tmpl w:val="1186B30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3EDC36BD"/>
    <w:multiLevelType w:val="hybridMultilevel"/>
    <w:tmpl w:val="A4862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C50941"/>
    <w:multiLevelType w:val="multilevel"/>
    <w:tmpl w:val="5F3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205BF"/>
    <w:multiLevelType w:val="hybridMultilevel"/>
    <w:tmpl w:val="57EA1A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A3CD976">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F35CD"/>
    <w:multiLevelType w:val="hybridMultilevel"/>
    <w:tmpl w:val="6BBC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2A4787"/>
    <w:multiLevelType w:val="hybridMultilevel"/>
    <w:tmpl w:val="3EACC4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497997"/>
    <w:multiLevelType w:val="hybridMultilevel"/>
    <w:tmpl w:val="DDBC04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486309"/>
    <w:multiLevelType w:val="hybridMultilevel"/>
    <w:tmpl w:val="1548CE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04155C5"/>
    <w:multiLevelType w:val="hybridMultilevel"/>
    <w:tmpl w:val="82989CF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28A01A8"/>
    <w:multiLevelType w:val="hybridMultilevel"/>
    <w:tmpl w:val="5FF8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624AE7"/>
    <w:multiLevelType w:val="hybridMultilevel"/>
    <w:tmpl w:val="4B38073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5A4D99"/>
    <w:multiLevelType w:val="hybridMultilevel"/>
    <w:tmpl w:val="96E8E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9B754EA"/>
    <w:multiLevelType w:val="hybridMultilevel"/>
    <w:tmpl w:val="83AE4E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BC451C"/>
    <w:multiLevelType w:val="hybridMultilevel"/>
    <w:tmpl w:val="E38E81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E33F78"/>
    <w:multiLevelType w:val="hybridMultilevel"/>
    <w:tmpl w:val="2A4863B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6130642"/>
    <w:multiLevelType w:val="hybridMultilevel"/>
    <w:tmpl w:val="6D1E72F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6822E21"/>
    <w:multiLevelType w:val="hybridMultilevel"/>
    <w:tmpl w:val="CDE0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6860B0"/>
    <w:multiLevelType w:val="hybridMultilevel"/>
    <w:tmpl w:val="731C7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8709F8"/>
    <w:multiLevelType w:val="hybridMultilevel"/>
    <w:tmpl w:val="478AD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1"/>
  </w:num>
  <w:num w:numId="3">
    <w:abstractNumId w:val="7"/>
  </w:num>
  <w:num w:numId="4">
    <w:abstractNumId w:val="9"/>
  </w:num>
  <w:num w:numId="5">
    <w:abstractNumId w:val="33"/>
  </w:num>
  <w:num w:numId="6">
    <w:abstractNumId w:val="36"/>
  </w:num>
  <w:num w:numId="7">
    <w:abstractNumId w:val="23"/>
  </w:num>
  <w:num w:numId="8">
    <w:abstractNumId w:val="4"/>
  </w:num>
  <w:num w:numId="9">
    <w:abstractNumId w:val="8"/>
  </w:num>
  <w:num w:numId="10">
    <w:abstractNumId w:val="19"/>
  </w:num>
  <w:num w:numId="11">
    <w:abstractNumId w:val="27"/>
  </w:num>
  <w:num w:numId="12">
    <w:abstractNumId w:val="2"/>
  </w:num>
  <w:num w:numId="13">
    <w:abstractNumId w:val="5"/>
  </w:num>
  <w:num w:numId="14">
    <w:abstractNumId w:val="17"/>
  </w:num>
  <w:num w:numId="15">
    <w:abstractNumId w:val="31"/>
  </w:num>
  <w:num w:numId="16">
    <w:abstractNumId w:val="6"/>
  </w:num>
  <w:num w:numId="17">
    <w:abstractNumId w:val="30"/>
  </w:num>
  <w:num w:numId="18">
    <w:abstractNumId w:val="13"/>
  </w:num>
  <w:num w:numId="19">
    <w:abstractNumId w:val="0"/>
  </w:num>
  <w:num w:numId="20">
    <w:abstractNumId w:val="32"/>
  </w:num>
  <w:num w:numId="21">
    <w:abstractNumId w:val="16"/>
  </w:num>
  <w:num w:numId="22">
    <w:abstractNumId w:val="24"/>
  </w:num>
  <w:num w:numId="23">
    <w:abstractNumId w:val="26"/>
  </w:num>
  <w:num w:numId="24">
    <w:abstractNumId w:val="19"/>
  </w:num>
  <w:num w:numId="25">
    <w:abstractNumId w:val="28"/>
  </w:num>
  <w:num w:numId="26">
    <w:abstractNumId w:val="29"/>
  </w:num>
  <w:num w:numId="27">
    <w:abstractNumId w:val="34"/>
  </w:num>
  <w:num w:numId="28">
    <w:abstractNumId w:val="14"/>
  </w:num>
  <w:num w:numId="29">
    <w:abstractNumId w:val="12"/>
  </w:num>
  <w:num w:numId="30">
    <w:abstractNumId w:val="25"/>
  </w:num>
  <w:num w:numId="31">
    <w:abstractNumId w:val="10"/>
  </w:num>
  <w:num w:numId="32">
    <w:abstractNumId w:val="22"/>
  </w:num>
  <w:num w:numId="33">
    <w:abstractNumId w:val="35"/>
  </w:num>
  <w:num w:numId="34">
    <w:abstractNumId w:val="11"/>
  </w:num>
  <w:num w:numId="35">
    <w:abstractNumId w:val="3"/>
  </w:num>
  <w:num w:numId="36">
    <w:abstractNumId w:val="1"/>
  </w:num>
  <w:num w:numId="37">
    <w:abstractNumId w:val="18"/>
  </w:num>
  <w:num w:numId="38">
    <w:abstractNumId w:val="15"/>
  </w:num>
  <w:num w:numId="3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7"/>
    <w:rsid w:val="00003A69"/>
    <w:rsid w:val="00012444"/>
    <w:rsid w:val="000140BF"/>
    <w:rsid w:val="00031B32"/>
    <w:rsid w:val="00031FA9"/>
    <w:rsid w:val="000321B7"/>
    <w:rsid w:val="00032F9F"/>
    <w:rsid w:val="00036939"/>
    <w:rsid w:val="00051B6F"/>
    <w:rsid w:val="00055747"/>
    <w:rsid w:val="00060F8B"/>
    <w:rsid w:val="000632B3"/>
    <w:rsid w:val="0006610D"/>
    <w:rsid w:val="000674A3"/>
    <w:rsid w:val="00076882"/>
    <w:rsid w:val="000806DA"/>
    <w:rsid w:val="00081DF7"/>
    <w:rsid w:val="00085F53"/>
    <w:rsid w:val="00094062"/>
    <w:rsid w:val="00094404"/>
    <w:rsid w:val="00097A29"/>
    <w:rsid w:val="000A0058"/>
    <w:rsid w:val="000A2FBA"/>
    <w:rsid w:val="000C285B"/>
    <w:rsid w:val="000C6F57"/>
    <w:rsid w:val="000D45A5"/>
    <w:rsid w:val="000E7885"/>
    <w:rsid w:val="000F01B4"/>
    <w:rsid w:val="000F4F5C"/>
    <w:rsid w:val="000F5E85"/>
    <w:rsid w:val="000F7ACB"/>
    <w:rsid w:val="001044ED"/>
    <w:rsid w:val="00104DFD"/>
    <w:rsid w:val="0011078D"/>
    <w:rsid w:val="001151CD"/>
    <w:rsid w:val="00121582"/>
    <w:rsid w:val="00122D79"/>
    <w:rsid w:val="00126A19"/>
    <w:rsid w:val="00127ED9"/>
    <w:rsid w:val="00131780"/>
    <w:rsid w:val="00133E4A"/>
    <w:rsid w:val="0013412B"/>
    <w:rsid w:val="0014236D"/>
    <w:rsid w:val="00144F09"/>
    <w:rsid w:val="00145AD3"/>
    <w:rsid w:val="00147F8D"/>
    <w:rsid w:val="00157323"/>
    <w:rsid w:val="00165BE1"/>
    <w:rsid w:val="001679FC"/>
    <w:rsid w:val="001810D4"/>
    <w:rsid w:val="00183099"/>
    <w:rsid w:val="00183712"/>
    <w:rsid w:val="00183BEE"/>
    <w:rsid w:val="00194927"/>
    <w:rsid w:val="001A0588"/>
    <w:rsid w:val="001A186D"/>
    <w:rsid w:val="001A20B7"/>
    <w:rsid w:val="001A7CE7"/>
    <w:rsid w:val="001B30AA"/>
    <w:rsid w:val="001B551C"/>
    <w:rsid w:val="001C32D9"/>
    <w:rsid w:val="001C71AB"/>
    <w:rsid w:val="001D41B4"/>
    <w:rsid w:val="001F7642"/>
    <w:rsid w:val="002031C6"/>
    <w:rsid w:val="00210132"/>
    <w:rsid w:val="0021032A"/>
    <w:rsid w:val="00210EDF"/>
    <w:rsid w:val="00212B32"/>
    <w:rsid w:val="00222869"/>
    <w:rsid w:val="00230839"/>
    <w:rsid w:val="00231210"/>
    <w:rsid w:val="0023160B"/>
    <w:rsid w:val="00243635"/>
    <w:rsid w:val="0024428B"/>
    <w:rsid w:val="002460BB"/>
    <w:rsid w:val="002543D1"/>
    <w:rsid w:val="00254F42"/>
    <w:rsid w:val="0025760C"/>
    <w:rsid w:val="00261ADE"/>
    <w:rsid w:val="00262728"/>
    <w:rsid w:val="00263F5E"/>
    <w:rsid w:val="00267C56"/>
    <w:rsid w:val="002923B7"/>
    <w:rsid w:val="002958C8"/>
    <w:rsid w:val="002973F9"/>
    <w:rsid w:val="002A13D3"/>
    <w:rsid w:val="002A3111"/>
    <w:rsid w:val="002A6A09"/>
    <w:rsid w:val="002C3C7D"/>
    <w:rsid w:val="002D1AB8"/>
    <w:rsid w:val="002D253F"/>
    <w:rsid w:val="002D3221"/>
    <w:rsid w:val="002D52C7"/>
    <w:rsid w:val="002D6D99"/>
    <w:rsid w:val="002D7E46"/>
    <w:rsid w:val="002E1300"/>
    <w:rsid w:val="002F124D"/>
    <w:rsid w:val="002F46AC"/>
    <w:rsid w:val="002F656F"/>
    <w:rsid w:val="00307DD9"/>
    <w:rsid w:val="003123DF"/>
    <w:rsid w:val="00313AA1"/>
    <w:rsid w:val="00315EF4"/>
    <w:rsid w:val="0031749A"/>
    <w:rsid w:val="0032105D"/>
    <w:rsid w:val="00341439"/>
    <w:rsid w:val="0034175D"/>
    <w:rsid w:val="00345EC7"/>
    <w:rsid w:val="00347A54"/>
    <w:rsid w:val="00350157"/>
    <w:rsid w:val="0035738A"/>
    <w:rsid w:val="00364C95"/>
    <w:rsid w:val="00376BC9"/>
    <w:rsid w:val="0039392F"/>
    <w:rsid w:val="00397363"/>
    <w:rsid w:val="003975E7"/>
    <w:rsid w:val="00397D33"/>
    <w:rsid w:val="003A2B34"/>
    <w:rsid w:val="003A2C38"/>
    <w:rsid w:val="003A5189"/>
    <w:rsid w:val="003A69D8"/>
    <w:rsid w:val="003B03A3"/>
    <w:rsid w:val="003B462D"/>
    <w:rsid w:val="003B6BC1"/>
    <w:rsid w:val="003C2E98"/>
    <w:rsid w:val="003C67FB"/>
    <w:rsid w:val="003D11E1"/>
    <w:rsid w:val="003D7FDA"/>
    <w:rsid w:val="003E16A2"/>
    <w:rsid w:val="003E4C98"/>
    <w:rsid w:val="003E5716"/>
    <w:rsid w:val="003E7D66"/>
    <w:rsid w:val="003F42A2"/>
    <w:rsid w:val="003F5087"/>
    <w:rsid w:val="00404059"/>
    <w:rsid w:val="004051D3"/>
    <w:rsid w:val="00415AFD"/>
    <w:rsid w:val="00417A45"/>
    <w:rsid w:val="00424728"/>
    <w:rsid w:val="004251EE"/>
    <w:rsid w:val="00425C26"/>
    <w:rsid w:val="0042750F"/>
    <w:rsid w:val="00430462"/>
    <w:rsid w:val="0044455E"/>
    <w:rsid w:val="004540EB"/>
    <w:rsid w:val="00467F9E"/>
    <w:rsid w:val="00481637"/>
    <w:rsid w:val="004849FF"/>
    <w:rsid w:val="0049012E"/>
    <w:rsid w:val="004912BF"/>
    <w:rsid w:val="004938DA"/>
    <w:rsid w:val="0049465B"/>
    <w:rsid w:val="004B13A2"/>
    <w:rsid w:val="004C3A16"/>
    <w:rsid w:val="004C7C4D"/>
    <w:rsid w:val="004D5B6E"/>
    <w:rsid w:val="004D7FA2"/>
    <w:rsid w:val="004E7409"/>
    <w:rsid w:val="004F320C"/>
    <w:rsid w:val="004F4904"/>
    <w:rsid w:val="00501390"/>
    <w:rsid w:val="00501AA9"/>
    <w:rsid w:val="00503BDF"/>
    <w:rsid w:val="005053A4"/>
    <w:rsid w:val="0051132F"/>
    <w:rsid w:val="00520128"/>
    <w:rsid w:val="00523D12"/>
    <w:rsid w:val="00523D45"/>
    <w:rsid w:val="005242DC"/>
    <w:rsid w:val="00533CF7"/>
    <w:rsid w:val="00534283"/>
    <w:rsid w:val="00534342"/>
    <w:rsid w:val="005348B0"/>
    <w:rsid w:val="005352A8"/>
    <w:rsid w:val="00545EA9"/>
    <w:rsid w:val="00555A1C"/>
    <w:rsid w:val="005621B1"/>
    <w:rsid w:val="00565D8B"/>
    <w:rsid w:val="0056610B"/>
    <w:rsid w:val="00567835"/>
    <w:rsid w:val="005710C0"/>
    <w:rsid w:val="00572491"/>
    <w:rsid w:val="00577A05"/>
    <w:rsid w:val="00584BDC"/>
    <w:rsid w:val="00585C71"/>
    <w:rsid w:val="00587F8B"/>
    <w:rsid w:val="005908FE"/>
    <w:rsid w:val="00594E58"/>
    <w:rsid w:val="005A6A84"/>
    <w:rsid w:val="005B0650"/>
    <w:rsid w:val="005C0660"/>
    <w:rsid w:val="005C5F40"/>
    <w:rsid w:val="005C6053"/>
    <w:rsid w:val="005E48D0"/>
    <w:rsid w:val="005E4E50"/>
    <w:rsid w:val="005E70DE"/>
    <w:rsid w:val="00607EDE"/>
    <w:rsid w:val="00612A23"/>
    <w:rsid w:val="00613D25"/>
    <w:rsid w:val="006248B3"/>
    <w:rsid w:val="00626A80"/>
    <w:rsid w:val="00627662"/>
    <w:rsid w:val="0063223D"/>
    <w:rsid w:val="00636F98"/>
    <w:rsid w:val="00644685"/>
    <w:rsid w:val="00645C87"/>
    <w:rsid w:val="006554C8"/>
    <w:rsid w:val="006557FF"/>
    <w:rsid w:val="00661ACC"/>
    <w:rsid w:val="006621C5"/>
    <w:rsid w:val="006649A3"/>
    <w:rsid w:val="00666B84"/>
    <w:rsid w:val="0067112D"/>
    <w:rsid w:val="006711F1"/>
    <w:rsid w:val="00674A16"/>
    <w:rsid w:val="00684080"/>
    <w:rsid w:val="00687AFF"/>
    <w:rsid w:val="00693DC8"/>
    <w:rsid w:val="006A09D6"/>
    <w:rsid w:val="006A1F63"/>
    <w:rsid w:val="006A45E0"/>
    <w:rsid w:val="006A53B5"/>
    <w:rsid w:val="006B3BEC"/>
    <w:rsid w:val="006B64DA"/>
    <w:rsid w:val="006B7858"/>
    <w:rsid w:val="006D20D7"/>
    <w:rsid w:val="006E0D72"/>
    <w:rsid w:val="006E1849"/>
    <w:rsid w:val="006E28C7"/>
    <w:rsid w:val="006E367B"/>
    <w:rsid w:val="00702F88"/>
    <w:rsid w:val="007050A4"/>
    <w:rsid w:val="00707AE8"/>
    <w:rsid w:val="00707CF5"/>
    <w:rsid w:val="00715E48"/>
    <w:rsid w:val="0072459B"/>
    <w:rsid w:val="0072565F"/>
    <w:rsid w:val="00726B67"/>
    <w:rsid w:val="00733AC8"/>
    <w:rsid w:val="00740859"/>
    <w:rsid w:val="007416F7"/>
    <w:rsid w:val="00742DB8"/>
    <w:rsid w:val="00744A20"/>
    <w:rsid w:val="00746249"/>
    <w:rsid w:val="0075032D"/>
    <w:rsid w:val="00751A39"/>
    <w:rsid w:val="007529BE"/>
    <w:rsid w:val="00757B26"/>
    <w:rsid w:val="007606C7"/>
    <w:rsid w:val="00760795"/>
    <w:rsid w:val="007614F8"/>
    <w:rsid w:val="0076734D"/>
    <w:rsid w:val="00767879"/>
    <w:rsid w:val="00770143"/>
    <w:rsid w:val="00775D9E"/>
    <w:rsid w:val="007774D8"/>
    <w:rsid w:val="00781456"/>
    <w:rsid w:val="00782822"/>
    <w:rsid w:val="00785A2C"/>
    <w:rsid w:val="00792F26"/>
    <w:rsid w:val="007A0ECC"/>
    <w:rsid w:val="007B05BB"/>
    <w:rsid w:val="007B0B70"/>
    <w:rsid w:val="007C3141"/>
    <w:rsid w:val="007D3556"/>
    <w:rsid w:val="007D564C"/>
    <w:rsid w:val="007D711D"/>
    <w:rsid w:val="007E4B51"/>
    <w:rsid w:val="007F1904"/>
    <w:rsid w:val="00801B01"/>
    <w:rsid w:val="0080297D"/>
    <w:rsid w:val="00803E7E"/>
    <w:rsid w:val="008041AA"/>
    <w:rsid w:val="0080457B"/>
    <w:rsid w:val="0080601E"/>
    <w:rsid w:val="00811CE3"/>
    <w:rsid w:val="00811F71"/>
    <w:rsid w:val="0081363D"/>
    <w:rsid w:val="00821B07"/>
    <w:rsid w:val="00836B4D"/>
    <w:rsid w:val="008417E1"/>
    <w:rsid w:val="00841DFA"/>
    <w:rsid w:val="00841FED"/>
    <w:rsid w:val="008421BC"/>
    <w:rsid w:val="00843956"/>
    <w:rsid w:val="00845CF8"/>
    <w:rsid w:val="0084710E"/>
    <w:rsid w:val="00852D45"/>
    <w:rsid w:val="00853964"/>
    <w:rsid w:val="00856090"/>
    <w:rsid w:val="008565FE"/>
    <w:rsid w:val="008569EF"/>
    <w:rsid w:val="008605F9"/>
    <w:rsid w:val="008610FE"/>
    <w:rsid w:val="00861905"/>
    <w:rsid w:val="00864A34"/>
    <w:rsid w:val="00866E34"/>
    <w:rsid w:val="008748A4"/>
    <w:rsid w:val="008749E2"/>
    <w:rsid w:val="0087656E"/>
    <w:rsid w:val="008770B6"/>
    <w:rsid w:val="00882B68"/>
    <w:rsid w:val="008862E0"/>
    <w:rsid w:val="008870DE"/>
    <w:rsid w:val="0089228B"/>
    <w:rsid w:val="0089793F"/>
    <w:rsid w:val="008A6DC5"/>
    <w:rsid w:val="008B5CCE"/>
    <w:rsid w:val="008B7F77"/>
    <w:rsid w:val="008C755F"/>
    <w:rsid w:val="008D03AB"/>
    <w:rsid w:val="008D3FBE"/>
    <w:rsid w:val="008D42D5"/>
    <w:rsid w:val="008D4524"/>
    <w:rsid w:val="008E2A57"/>
    <w:rsid w:val="008E5DA4"/>
    <w:rsid w:val="008F2758"/>
    <w:rsid w:val="008F3CCF"/>
    <w:rsid w:val="009077B3"/>
    <w:rsid w:val="00910325"/>
    <w:rsid w:val="0091205D"/>
    <w:rsid w:val="0091350D"/>
    <w:rsid w:val="0091392D"/>
    <w:rsid w:val="0092361F"/>
    <w:rsid w:val="00924428"/>
    <w:rsid w:val="009334E0"/>
    <w:rsid w:val="00933A9C"/>
    <w:rsid w:val="00934BC3"/>
    <w:rsid w:val="0094407F"/>
    <w:rsid w:val="00945BDA"/>
    <w:rsid w:val="009704A3"/>
    <w:rsid w:val="009756AC"/>
    <w:rsid w:val="00994AC9"/>
    <w:rsid w:val="009959E8"/>
    <w:rsid w:val="009A2753"/>
    <w:rsid w:val="009B52F8"/>
    <w:rsid w:val="009C20FB"/>
    <w:rsid w:val="009D04A5"/>
    <w:rsid w:val="009D530E"/>
    <w:rsid w:val="009D5F4B"/>
    <w:rsid w:val="009E0009"/>
    <w:rsid w:val="009E0DA0"/>
    <w:rsid w:val="009E30AD"/>
    <w:rsid w:val="009E3F45"/>
    <w:rsid w:val="009E7211"/>
    <w:rsid w:val="009F518E"/>
    <w:rsid w:val="00A0062C"/>
    <w:rsid w:val="00A02461"/>
    <w:rsid w:val="00A146C6"/>
    <w:rsid w:val="00A23D64"/>
    <w:rsid w:val="00A244FB"/>
    <w:rsid w:val="00A26935"/>
    <w:rsid w:val="00A26E48"/>
    <w:rsid w:val="00A308E7"/>
    <w:rsid w:val="00A33C7B"/>
    <w:rsid w:val="00A42B25"/>
    <w:rsid w:val="00A4665D"/>
    <w:rsid w:val="00A52E4E"/>
    <w:rsid w:val="00A534DE"/>
    <w:rsid w:val="00A64206"/>
    <w:rsid w:val="00A75E70"/>
    <w:rsid w:val="00A760BD"/>
    <w:rsid w:val="00A914D9"/>
    <w:rsid w:val="00AB2FDC"/>
    <w:rsid w:val="00AC05B3"/>
    <w:rsid w:val="00AC394C"/>
    <w:rsid w:val="00AD7053"/>
    <w:rsid w:val="00AD7809"/>
    <w:rsid w:val="00AD7ED9"/>
    <w:rsid w:val="00AE096E"/>
    <w:rsid w:val="00AE412C"/>
    <w:rsid w:val="00AE6525"/>
    <w:rsid w:val="00B02A10"/>
    <w:rsid w:val="00B05B5D"/>
    <w:rsid w:val="00B20763"/>
    <w:rsid w:val="00B3500A"/>
    <w:rsid w:val="00B41C29"/>
    <w:rsid w:val="00B41D4A"/>
    <w:rsid w:val="00B425A9"/>
    <w:rsid w:val="00B544E0"/>
    <w:rsid w:val="00B56019"/>
    <w:rsid w:val="00B61B97"/>
    <w:rsid w:val="00B64958"/>
    <w:rsid w:val="00B6755F"/>
    <w:rsid w:val="00B6793B"/>
    <w:rsid w:val="00B778E0"/>
    <w:rsid w:val="00B77BE4"/>
    <w:rsid w:val="00B90250"/>
    <w:rsid w:val="00B90ACF"/>
    <w:rsid w:val="00B9277F"/>
    <w:rsid w:val="00B92F21"/>
    <w:rsid w:val="00B932A2"/>
    <w:rsid w:val="00B9421E"/>
    <w:rsid w:val="00B9554F"/>
    <w:rsid w:val="00BB1E4E"/>
    <w:rsid w:val="00BB351F"/>
    <w:rsid w:val="00BB50CA"/>
    <w:rsid w:val="00BC006A"/>
    <w:rsid w:val="00BC2DE6"/>
    <w:rsid w:val="00BC36A8"/>
    <w:rsid w:val="00BC4D83"/>
    <w:rsid w:val="00BC6B73"/>
    <w:rsid w:val="00BD00DF"/>
    <w:rsid w:val="00BD101F"/>
    <w:rsid w:val="00BD4776"/>
    <w:rsid w:val="00BD6D58"/>
    <w:rsid w:val="00BD74EC"/>
    <w:rsid w:val="00BE2BB9"/>
    <w:rsid w:val="00BE398A"/>
    <w:rsid w:val="00BE56C6"/>
    <w:rsid w:val="00BE6608"/>
    <w:rsid w:val="00BE72C3"/>
    <w:rsid w:val="00BF0A14"/>
    <w:rsid w:val="00BF3F18"/>
    <w:rsid w:val="00BF4919"/>
    <w:rsid w:val="00C00647"/>
    <w:rsid w:val="00C06788"/>
    <w:rsid w:val="00C101EE"/>
    <w:rsid w:val="00C15ABF"/>
    <w:rsid w:val="00C240B2"/>
    <w:rsid w:val="00C27250"/>
    <w:rsid w:val="00C365CE"/>
    <w:rsid w:val="00C4132F"/>
    <w:rsid w:val="00C4148C"/>
    <w:rsid w:val="00C4299C"/>
    <w:rsid w:val="00C472ED"/>
    <w:rsid w:val="00C47D0C"/>
    <w:rsid w:val="00C5273C"/>
    <w:rsid w:val="00C53C63"/>
    <w:rsid w:val="00C561B6"/>
    <w:rsid w:val="00C5624C"/>
    <w:rsid w:val="00C63D92"/>
    <w:rsid w:val="00C66036"/>
    <w:rsid w:val="00C66656"/>
    <w:rsid w:val="00C715DF"/>
    <w:rsid w:val="00C7443C"/>
    <w:rsid w:val="00C76EF9"/>
    <w:rsid w:val="00C83D3E"/>
    <w:rsid w:val="00C93D21"/>
    <w:rsid w:val="00CB14ED"/>
    <w:rsid w:val="00CB29A8"/>
    <w:rsid w:val="00CB417D"/>
    <w:rsid w:val="00CB4F36"/>
    <w:rsid w:val="00CC3152"/>
    <w:rsid w:val="00CC5B41"/>
    <w:rsid w:val="00CC66D5"/>
    <w:rsid w:val="00CD14DA"/>
    <w:rsid w:val="00CD5926"/>
    <w:rsid w:val="00CD6390"/>
    <w:rsid w:val="00CE38D9"/>
    <w:rsid w:val="00CE3D50"/>
    <w:rsid w:val="00CE4806"/>
    <w:rsid w:val="00CF193B"/>
    <w:rsid w:val="00CF4288"/>
    <w:rsid w:val="00D0298A"/>
    <w:rsid w:val="00D1249C"/>
    <w:rsid w:val="00D12EEA"/>
    <w:rsid w:val="00D1421A"/>
    <w:rsid w:val="00D15FD0"/>
    <w:rsid w:val="00D27092"/>
    <w:rsid w:val="00D30466"/>
    <w:rsid w:val="00D318ED"/>
    <w:rsid w:val="00D32139"/>
    <w:rsid w:val="00D36461"/>
    <w:rsid w:val="00D37A00"/>
    <w:rsid w:val="00D41026"/>
    <w:rsid w:val="00D4124F"/>
    <w:rsid w:val="00D47502"/>
    <w:rsid w:val="00D47F1F"/>
    <w:rsid w:val="00D672FC"/>
    <w:rsid w:val="00D707B0"/>
    <w:rsid w:val="00D740FB"/>
    <w:rsid w:val="00D761C8"/>
    <w:rsid w:val="00D7629F"/>
    <w:rsid w:val="00D802AD"/>
    <w:rsid w:val="00D81129"/>
    <w:rsid w:val="00D8396D"/>
    <w:rsid w:val="00D86970"/>
    <w:rsid w:val="00D9091E"/>
    <w:rsid w:val="00DA753F"/>
    <w:rsid w:val="00DB228D"/>
    <w:rsid w:val="00DC43AA"/>
    <w:rsid w:val="00DD1D2D"/>
    <w:rsid w:val="00DD2C99"/>
    <w:rsid w:val="00DD5F32"/>
    <w:rsid w:val="00DD663E"/>
    <w:rsid w:val="00DE1EFF"/>
    <w:rsid w:val="00DE5168"/>
    <w:rsid w:val="00DE65B5"/>
    <w:rsid w:val="00DF269C"/>
    <w:rsid w:val="00DF3689"/>
    <w:rsid w:val="00DF3E56"/>
    <w:rsid w:val="00E04A17"/>
    <w:rsid w:val="00E10BDC"/>
    <w:rsid w:val="00E153E9"/>
    <w:rsid w:val="00E261C7"/>
    <w:rsid w:val="00E269D4"/>
    <w:rsid w:val="00E276A6"/>
    <w:rsid w:val="00E31DED"/>
    <w:rsid w:val="00E3255E"/>
    <w:rsid w:val="00E33385"/>
    <w:rsid w:val="00E33780"/>
    <w:rsid w:val="00E455F2"/>
    <w:rsid w:val="00E71842"/>
    <w:rsid w:val="00E77806"/>
    <w:rsid w:val="00E77EF7"/>
    <w:rsid w:val="00E8234E"/>
    <w:rsid w:val="00E83B9E"/>
    <w:rsid w:val="00E86C5D"/>
    <w:rsid w:val="00E928F1"/>
    <w:rsid w:val="00E96C99"/>
    <w:rsid w:val="00E96DD7"/>
    <w:rsid w:val="00EA390F"/>
    <w:rsid w:val="00EB286B"/>
    <w:rsid w:val="00EB30FA"/>
    <w:rsid w:val="00EB4102"/>
    <w:rsid w:val="00ED4CFF"/>
    <w:rsid w:val="00ED7BA6"/>
    <w:rsid w:val="00EE0EA3"/>
    <w:rsid w:val="00EE298A"/>
    <w:rsid w:val="00EF226D"/>
    <w:rsid w:val="00F03114"/>
    <w:rsid w:val="00F12686"/>
    <w:rsid w:val="00F127B9"/>
    <w:rsid w:val="00F15A05"/>
    <w:rsid w:val="00F23211"/>
    <w:rsid w:val="00F253AE"/>
    <w:rsid w:val="00F43583"/>
    <w:rsid w:val="00F43C10"/>
    <w:rsid w:val="00F476B9"/>
    <w:rsid w:val="00F5261B"/>
    <w:rsid w:val="00F53A48"/>
    <w:rsid w:val="00F55433"/>
    <w:rsid w:val="00F5566F"/>
    <w:rsid w:val="00F639C7"/>
    <w:rsid w:val="00F658A4"/>
    <w:rsid w:val="00F704C0"/>
    <w:rsid w:val="00F84CE6"/>
    <w:rsid w:val="00F96017"/>
    <w:rsid w:val="00F97B11"/>
    <w:rsid w:val="00FA1D75"/>
    <w:rsid w:val="00FA3282"/>
    <w:rsid w:val="00FA7265"/>
    <w:rsid w:val="00FB4441"/>
    <w:rsid w:val="00FB5B11"/>
    <w:rsid w:val="00FC0E5D"/>
    <w:rsid w:val="00FC4418"/>
    <w:rsid w:val="00FC6E4E"/>
    <w:rsid w:val="00FC781D"/>
    <w:rsid w:val="00FD1125"/>
    <w:rsid w:val="00FD48D9"/>
    <w:rsid w:val="00FD629E"/>
    <w:rsid w:val="00FE2B68"/>
    <w:rsid w:val="00FE52EA"/>
    <w:rsid w:val="00FF1D8B"/>
    <w:rsid w:val="00FF652B"/>
    <w:rsid w:val="00FF6D56"/>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43971"/>
  <w15:chartTrackingRefBased/>
  <w15:docId w15:val="{9863BF45-31FC-400A-9A26-C71193B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87"/>
  </w:style>
  <w:style w:type="paragraph" w:styleId="Footer">
    <w:name w:val="footer"/>
    <w:basedOn w:val="Normal"/>
    <w:link w:val="FooterChar"/>
    <w:uiPriority w:val="99"/>
    <w:unhideWhenUsed/>
    <w:rsid w:val="0064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87"/>
  </w:style>
  <w:style w:type="character" w:styleId="Hyperlink">
    <w:name w:val="Hyperlink"/>
    <w:basedOn w:val="DefaultParagraphFont"/>
    <w:uiPriority w:val="99"/>
    <w:unhideWhenUsed/>
    <w:rsid w:val="00194927"/>
    <w:rPr>
      <w:color w:val="0000FF"/>
      <w:u w:val="single"/>
    </w:rPr>
  </w:style>
  <w:style w:type="paragraph" w:styleId="ListParagraph">
    <w:name w:val="List Paragraph"/>
    <w:basedOn w:val="Normal"/>
    <w:uiPriority w:val="34"/>
    <w:qFormat/>
    <w:rsid w:val="000632B3"/>
    <w:pPr>
      <w:ind w:left="720"/>
      <w:contextualSpacing/>
    </w:pPr>
  </w:style>
  <w:style w:type="table" w:styleId="TableGrid">
    <w:name w:val="Table Grid"/>
    <w:basedOn w:val="TableNormal"/>
    <w:uiPriority w:val="39"/>
    <w:rsid w:val="00584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1B1"/>
    <w:rPr>
      <w:rFonts w:ascii="Segoe UI" w:hAnsi="Segoe UI" w:cs="Segoe UI"/>
      <w:sz w:val="18"/>
      <w:szCs w:val="18"/>
    </w:rPr>
  </w:style>
  <w:style w:type="character" w:styleId="UnresolvedMention">
    <w:name w:val="Unresolved Mention"/>
    <w:basedOn w:val="DefaultParagraphFont"/>
    <w:uiPriority w:val="99"/>
    <w:semiHidden/>
    <w:unhideWhenUsed/>
    <w:rsid w:val="003B462D"/>
    <w:rPr>
      <w:color w:val="605E5C"/>
      <w:shd w:val="clear" w:color="auto" w:fill="E1DFDD"/>
    </w:rPr>
  </w:style>
  <w:style w:type="paragraph" w:styleId="Title">
    <w:name w:val="Title"/>
    <w:basedOn w:val="Normal"/>
    <w:next w:val="Normal"/>
    <w:link w:val="TitleChar"/>
    <w:uiPriority w:val="10"/>
    <w:qFormat/>
    <w:rsid w:val="00AE6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52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F5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728"/>
    <w:rPr>
      <w:b/>
      <w:bCs/>
    </w:rPr>
  </w:style>
  <w:style w:type="character" w:styleId="FollowedHyperlink">
    <w:name w:val="FollowedHyperlink"/>
    <w:basedOn w:val="DefaultParagraphFont"/>
    <w:uiPriority w:val="99"/>
    <w:semiHidden/>
    <w:unhideWhenUsed/>
    <w:rsid w:val="002031C6"/>
    <w:rPr>
      <w:color w:val="954F72" w:themeColor="followedHyperlink"/>
      <w:u w:val="single"/>
    </w:rPr>
  </w:style>
  <w:style w:type="character" w:styleId="Emphasis">
    <w:name w:val="Emphasis"/>
    <w:basedOn w:val="DefaultParagraphFont"/>
    <w:uiPriority w:val="20"/>
    <w:qFormat/>
    <w:rsid w:val="00534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1165">
      <w:bodyDiv w:val="1"/>
      <w:marLeft w:val="0"/>
      <w:marRight w:val="0"/>
      <w:marTop w:val="0"/>
      <w:marBottom w:val="0"/>
      <w:divBdr>
        <w:top w:val="none" w:sz="0" w:space="0" w:color="auto"/>
        <w:left w:val="none" w:sz="0" w:space="0" w:color="auto"/>
        <w:bottom w:val="none" w:sz="0" w:space="0" w:color="auto"/>
        <w:right w:val="none" w:sz="0" w:space="0" w:color="auto"/>
      </w:divBdr>
    </w:div>
    <w:div w:id="122188881">
      <w:bodyDiv w:val="1"/>
      <w:marLeft w:val="0"/>
      <w:marRight w:val="0"/>
      <w:marTop w:val="0"/>
      <w:marBottom w:val="0"/>
      <w:divBdr>
        <w:top w:val="none" w:sz="0" w:space="0" w:color="auto"/>
        <w:left w:val="none" w:sz="0" w:space="0" w:color="auto"/>
        <w:bottom w:val="none" w:sz="0" w:space="0" w:color="auto"/>
        <w:right w:val="none" w:sz="0" w:space="0" w:color="auto"/>
      </w:divBdr>
    </w:div>
    <w:div w:id="447747996">
      <w:bodyDiv w:val="1"/>
      <w:marLeft w:val="0"/>
      <w:marRight w:val="0"/>
      <w:marTop w:val="0"/>
      <w:marBottom w:val="0"/>
      <w:divBdr>
        <w:top w:val="none" w:sz="0" w:space="0" w:color="auto"/>
        <w:left w:val="none" w:sz="0" w:space="0" w:color="auto"/>
        <w:bottom w:val="none" w:sz="0" w:space="0" w:color="auto"/>
        <w:right w:val="none" w:sz="0" w:space="0" w:color="auto"/>
      </w:divBdr>
    </w:div>
    <w:div w:id="717969881">
      <w:bodyDiv w:val="1"/>
      <w:marLeft w:val="0"/>
      <w:marRight w:val="0"/>
      <w:marTop w:val="0"/>
      <w:marBottom w:val="0"/>
      <w:divBdr>
        <w:top w:val="none" w:sz="0" w:space="0" w:color="auto"/>
        <w:left w:val="none" w:sz="0" w:space="0" w:color="auto"/>
        <w:bottom w:val="none" w:sz="0" w:space="0" w:color="auto"/>
        <w:right w:val="none" w:sz="0" w:space="0" w:color="auto"/>
      </w:divBdr>
    </w:div>
    <w:div w:id="801769479">
      <w:bodyDiv w:val="1"/>
      <w:marLeft w:val="0"/>
      <w:marRight w:val="0"/>
      <w:marTop w:val="0"/>
      <w:marBottom w:val="0"/>
      <w:divBdr>
        <w:top w:val="none" w:sz="0" w:space="0" w:color="auto"/>
        <w:left w:val="none" w:sz="0" w:space="0" w:color="auto"/>
        <w:bottom w:val="none" w:sz="0" w:space="0" w:color="auto"/>
        <w:right w:val="none" w:sz="0" w:space="0" w:color="auto"/>
      </w:divBdr>
    </w:div>
    <w:div w:id="1009218162">
      <w:bodyDiv w:val="1"/>
      <w:marLeft w:val="0"/>
      <w:marRight w:val="0"/>
      <w:marTop w:val="0"/>
      <w:marBottom w:val="0"/>
      <w:divBdr>
        <w:top w:val="none" w:sz="0" w:space="0" w:color="auto"/>
        <w:left w:val="none" w:sz="0" w:space="0" w:color="auto"/>
        <w:bottom w:val="none" w:sz="0" w:space="0" w:color="auto"/>
        <w:right w:val="none" w:sz="0" w:space="0" w:color="auto"/>
      </w:divBdr>
    </w:div>
    <w:div w:id="1284267440">
      <w:bodyDiv w:val="1"/>
      <w:marLeft w:val="0"/>
      <w:marRight w:val="0"/>
      <w:marTop w:val="0"/>
      <w:marBottom w:val="0"/>
      <w:divBdr>
        <w:top w:val="none" w:sz="0" w:space="0" w:color="auto"/>
        <w:left w:val="none" w:sz="0" w:space="0" w:color="auto"/>
        <w:bottom w:val="none" w:sz="0" w:space="0" w:color="auto"/>
        <w:right w:val="none" w:sz="0" w:space="0" w:color="auto"/>
      </w:divBdr>
    </w:div>
    <w:div w:id="1337998590">
      <w:bodyDiv w:val="1"/>
      <w:marLeft w:val="0"/>
      <w:marRight w:val="0"/>
      <w:marTop w:val="0"/>
      <w:marBottom w:val="0"/>
      <w:divBdr>
        <w:top w:val="none" w:sz="0" w:space="0" w:color="auto"/>
        <w:left w:val="none" w:sz="0" w:space="0" w:color="auto"/>
        <w:bottom w:val="none" w:sz="0" w:space="0" w:color="auto"/>
        <w:right w:val="none" w:sz="0" w:space="0" w:color="auto"/>
      </w:divBdr>
    </w:div>
    <w:div w:id="19695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guidelines/isolation/prevention.html" TargetMode="External"/><Relationship Id="rId13" Type="http://schemas.openxmlformats.org/officeDocument/2006/relationships/hyperlink" Target="https://commerce.health.state.ny.us/HCSRestServices/HCSContentServices/docs?docPath=/hcs_Documents/Source/hpn/hpnSrc/C1849138447D6CA4E0530547A8C0BC8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vaccines/fully-vaccinated-guidanc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long-term-care.html" TargetMode="External"/><Relationship Id="rId5" Type="http://schemas.openxmlformats.org/officeDocument/2006/relationships/webSettings" Target="webSettings.xml"/><Relationship Id="rId15" Type="http://schemas.openxmlformats.org/officeDocument/2006/relationships/hyperlink" Target="https://commerce.health.state.ny.us/hpn/ctrldocs/alrtview/postings/DOH_COVID19_NursingHomeCohortingFAQs_080621_1628284901536_0.pdf" TargetMode="External"/><Relationship Id="rId10" Type="http://schemas.openxmlformats.org/officeDocument/2006/relationships/hyperlink" Target="https://www.cdc.gov/coronavirus/2019-ncov/hcp/infection-control-after-vaccina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hcp/clinical-guidance-management-patients.html" TargetMode="External"/><Relationship Id="rId14" Type="http://schemas.openxmlformats.org/officeDocument/2006/relationships/hyperlink" Target="https://coronavirus.health.ny.gov/system/files/documents/2021/06/nh_covid-19_testing_requirements_610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F9FF-607E-459C-B2EB-5C125796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2020-06-17T17:01:00Z</cp:lastPrinted>
  <dcterms:created xsi:type="dcterms:W3CDTF">2021-08-12T19:37:00Z</dcterms:created>
  <dcterms:modified xsi:type="dcterms:W3CDTF">2021-08-12T19:37:00Z</dcterms:modified>
</cp:coreProperties>
</file>