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54877" w14:paraId="28D89CE7" w14:textId="77777777" w:rsidTr="00F2360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8C9" w14:textId="77777777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 Prevention and Control Policy and Procedure</w:t>
            </w:r>
          </w:p>
          <w:p w14:paraId="573D1A7D" w14:textId="77777777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1496" w14:textId="2DF35D6F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 Covid-19 Immunizations for Staff</w:t>
            </w:r>
          </w:p>
        </w:tc>
      </w:tr>
      <w:tr w:rsidR="00254877" w14:paraId="5FE63099" w14:textId="77777777" w:rsidTr="00F2360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EAA" w14:textId="77777777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678D23F1" w14:textId="77777777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9A1" w14:textId="77777777" w:rsidR="00254877" w:rsidRDefault="00254877" w:rsidP="00F2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77" w14:paraId="7E19E72D" w14:textId="77777777" w:rsidTr="00F2360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FE" w14:textId="77777777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  <w:r w:rsidRPr="00FA3FA1">
              <w:rPr>
                <w:rFonts w:ascii="Times New Roman" w:hAnsi="Times New Roman" w:cs="Times New Roman"/>
                <w:sz w:val="24"/>
                <w:szCs w:val="24"/>
              </w:rPr>
              <w:t>12/2020</w:t>
            </w:r>
          </w:p>
          <w:p w14:paraId="58D9C1F8" w14:textId="77777777" w:rsidR="00254877" w:rsidRDefault="00254877" w:rsidP="00F23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BB0" w14:textId="4FDA2C40" w:rsidR="00254877" w:rsidRPr="00254877" w:rsidRDefault="00254877" w:rsidP="00F23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Reviewed/Revised: </w:t>
            </w:r>
            <w:r w:rsidRPr="00994AD2">
              <w:rPr>
                <w:rFonts w:ascii="Times New Roman" w:hAnsi="Times New Roman" w:cs="Times New Roman"/>
                <w:color w:val="000000" w:themeColor="text1"/>
              </w:rPr>
              <w:t>4/21/2021; 5/5/2021; 6/2/2021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D65107">
              <w:rPr>
                <w:rFonts w:ascii="Times New Roman" w:hAnsi="Times New Roman" w:cs="Times New Roman"/>
              </w:rPr>
              <w:t>8/18/2021</w:t>
            </w:r>
            <w:r w:rsidRPr="00505A4C">
              <w:rPr>
                <w:rFonts w:ascii="Times New Roman" w:hAnsi="Times New Roman" w:cs="Times New Roman"/>
              </w:rPr>
              <w:t>; 8/25/2021</w:t>
            </w:r>
            <w:r>
              <w:rPr>
                <w:rFonts w:ascii="Times New Roman" w:hAnsi="Times New Roman" w:cs="Times New Roman"/>
              </w:rPr>
              <w:t xml:space="preserve">; 8/27/2021; 9/23/2021; 10/6/2021; 10/21/2021; 12/29/2021; 1/6/2022; 1/27/2022; 2/24/2022; </w:t>
            </w:r>
            <w:proofErr w:type="gramStart"/>
            <w:r w:rsidR="00467A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/25/2023</w:t>
            </w:r>
            <w:proofErr w:type="gramEnd"/>
          </w:p>
          <w:p w14:paraId="6D7A0B8C" w14:textId="77777777" w:rsidR="00254877" w:rsidRDefault="00254877" w:rsidP="00F2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6AA26" w14:textId="77777777" w:rsidR="00254877" w:rsidRDefault="00254877" w:rsidP="002548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7A56EF" w14:textId="77777777" w:rsidR="00254877" w:rsidRPr="00087CE4" w:rsidRDefault="00254877" w:rsidP="00254877">
      <w:pPr>
        <w:pStyle w:val="Title"/>
        <w:tabs>
          <w:tab w:val="left" w:pos="58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Pr="00087C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174738" w14:textId="49F0C227" w:rsidR="00C87FA9" w:rsidRPr="00C20EBE" w:rsidRDefault="00514317" w:rsidP="00C87FA9">
      <w:pPr>
        <w:rPr>
          <w:rFonts w:ascii="Times New Roman" w:hAnsi="Times New Roman" w:cs="Times New Roman"/>
          <w:sz w:val="24"/>
          <w:szCs w:val="24"/>
        </w:rPr>
      </w:pPr>
      <w:r w:rsidRPr="00C20EBE">
        <w:rPr>
          <w:rFonts w:ascii="Times New Roman" w:hAnsi="Times New Roman" w:cs="Times New Roman"/>
          <w:sz w:val="24"/>
          <w:szCs w:val="24"/>
        </w:rPr>
        <w:t xml:space="preserve">NYS regulatory requirement 10 NYCRR Section 2.61 (Prevention of Covid-19 Transmission by Covered Entities) requires healthcare personnel to be fully vaccinated against Covid-19. This law is being recommended for repeal by the </w:t>
      </w:r>
      <w:r w:rsidR="007A305F" w:rsidRPr="00C20EBE">
        <w:rPr>
          <w:rFonts w:ascii="Times New Roman" w:hAnsi="Times New Roman" w:cs="Times New Roman"/>
          <w:sz w:val="24"/>
          <w:szCs w:val="24"/>
        </w:rPr>
        <w:t xml:space="preserve">NYS </w:t>
      </w:r>
      <w:r w:rsidRPr="00C20EBE">
        <w:rPr>
          <w:rFonts w:ascii="Times New Roman" w:hAnsi="Times New Roman" w:cs="Times New Roman"/>
          <w:sz w:val="24"/>
          <w:szCs w:val="24"/>
        </w:rPr>
        <w:t>Department</w:t>
      </w:r>
      <w:r w:rsidR="00B8654A" w:rsidRPr="00C20EBE">
        <w:rPr>
          <w:rFonts w:ascii="Times New Roman" w:hAnsi="Times New Roman" w:cs="Times New Roman"/>
          <w:sz w:val="24"/>
          <w:szCs w:val="24"/>
        </w:rPr>
        <w:t xml:space="preserve"> of Health</w:t>
      </w:r>
      <w:r w:rsidRPr="00C20EBE">
        <w:rPr>
          <w:rFonts w:ascii="Times New Roman" w:hAnsi="Times New Roman" w:cs="Times New Roman"/>
          <w:sz w:val="24"/>
          <w:szCs w:val="24"/>
        </w:rPr>
        <w:t xml:space="preserve"> subject to consideration by the Public Health and Health Planning Council (PHHPC). </w:t>
      </w:r>
      <w:r w:rsidR="003829E6" w:rsidRPr="00C20EBE">
        <w:rPr>
          <w:rFonts w:ascii="Times New Roman" w:hAnsi="Times New Roman" w:cs="Times New Roman"/>
          <w:sz w:val="24"/>
          <w:szCs w:val="24"/>
        </w:rPr>
        <w:t>As per DAL 23-09, e</w:t>
      </w:r>
      <w:r w:rsidRPr="00C20EBE">
        <w:rPr>
          <w:rFonts w:ascii="Times New Roman" w:hAnsi="Times New Roman" w:cs="Times New Roman"/>
          <w:sz w:val="24"/>
          <w:szCs w:val="24"/>
        </w:rPr>
        <w:t xml:space="preserve">ffective </w:t>
      </w:r>
      <w:r w:rsidR="00847F4C" w:rsidRPr="00C20EBE">
        <w:rPr>
          <w:rFonts w:ascii="Times New Roman" w:hAnsi="Times New Roman" w:cs="Times New Roman"/>
          <w:sz w:val="24"/>
          <w:szCs w:val="24"/>
        </w:rPr>
        <w:t>5/24/2023</w:t>
      </w:r>
      <w:r w:rsidRPr="00C20EBE">
        <w:rPr>
          <w:rFonts w:ascii="Times New Roman" w:hAnsi="Times New Roman" w:cs="Times New Roman"/>
          <w:sz w:val="24"/>
          <w:szCs w:val="24"/>
        </w:rPr>
        <w:t xml:space="preserve">, the </w:t>
      </w:r>
      <w:r w:rsidR="00847F4C" w:rsidRPr="00C20EBE">
        <w:rPr>
          <w:rFonts w:ascii="Times New Roman" w:hAnsi="Times New Roman" w:cs="Times New Roman"/>
          <w:sz w:val="24"/>
          <w:szCs w:val="24"/>
        </w:rPr>
        <w:t>NYSDOH</w:t>
      </w:r>
      <w:r w:rsidRPr="00C20EBE">
        <w:rPr>
          <w:rFonts w:ascii="Times New Roman" w:hAnsi="Times New Roman" w:cs="Times New Roman"/>
          <w:sz w:val="24"/>
          <w:szCs w:val="24"/>
        </w:rPr>
        <w:t xml:space="preserve"> will not cite providers for failing to comply with the requirements on 10 NYCRR Section 2.61 while the repeal is under consideration by the PHHPC. </w:t>
      </w:r>
      <w:r w:rsidR="00C24D94" w:rsidRPr="00C20EBE">
        <w:rPr>
          <w:rFonts w:ascii="Times New Roman" w:hAnsi="Times New Roman" w:cs="Times New Roman"/>
          <w:sz w:val="24"/>
          <w:szCs w:val="24"/>
        </w:rPr>
        <w:t xml:space="preserve">In CMS memo </w:t>
      </w:r>
      <w:r w:rsidR="00C87FA9" w:rsidRPr="00C20EBE">
        <w:rPr>
          <w:rFonts w:ascii="Times New Roman" w:hAnsi="Times New Roman" w:cs="Times New Roman"/>
          <w:sz w:val="24"/>
          <w:szCs w:val="24"/>
        </w:rPr>
        <w:t xml:space="preserve">QSO-23-13-ALL, CMS announced that it will </w:t>
      </w:r>
      <w:r w:rsidR="00A8468F">
        <w:rPr>
          <w:rFonts w:ascii="Times New Roman" w:hAnsi="Times New Roman" w:cs="Times New Roman"/>
          <w:sz w:val="24"/>
          <w:szCs w:val="24"/>
        </w:rPr>
        <w:t xml:space="preserve">be </w:t>
      </w:r>
      <w:r w:rsidR="00C87FA9" w:rsidRPr="00C20EBE">
        <w:rPr>
          <w:rFonts w:ascii="Times New Roman" w:hAnsi="Times New Roman" w:cs="Times New Roman"/>
          <w:sz w:val="24"/>
          <w:szCs w:val="24"/>
        </w:rPr>
        <w:t>end</w:t>
      </w:r>
      <w:r w:rsidR="00A8468F">
        <w:rPr>
          <w:rFonts w:ascii="Times New Roman" w:hAnsi="Times New Roman" w:cs="Times New Roman"/>
          <w:sz w:val="24"/>
          <w:szCs w:val="24"/>
        </w:rPr>
        <w:t xml:space="preserve">ing </w:t>
      </w:r>
      <w:r w:rsidR="00C87FA9" w:rsidRPr="00C20EBE">
        <w:rPr>
          <w:rFonts w:ascii="Times New Roman" w:hAnsi="Times New Roman" w:cs="Times New Roman"/>
          <w:sz w:val="24"/>
          <w:szCs w:val="24"/>
        </w:rPr>
        <w:t>the requirement for staff</w:t>
      </w:r>
      <w:r w:rsidR="00F470AC" w:rsidRPr="00C20EBE">
        <w:rPr>
          <w:rFonts w:ascii="Times New Roman" w:hAnsi="Times New Roman" w:cs="Times New Roman"/>
          <w:sz w:val="24"/>
          <w:szCs w:val="24"/>
        </w:rPr>
        <w:t xml:space="preserve">. </w:t>
      </w:r>
      <w:r w:rsidR="00C87FA9" w:rsidRPr="00C20EBE">
        <w:rPr>
          <w:rFonts w:ascii="Times New Roman" w:hAnsi="Times New Roman" w:cs="Times New Roman"/>
          <w:sz w:val="24"/>
          <w:szCs w:val="24"/>
        </w:rPr>
        <w:t xml:space="preserve">To date, CMS </w:t>
      </w:r>
      <w:r w:rsidR="00980B77" w:rsidRPr="00C20EBE">
        <w:rPr>
          <w:rFonts w:ascii="Times New Roman" w:hAnsi="Times New Roman" w:cs="Times New Roman"/>
          <w:sz w:val="24"/>
          <w:szCs w:val="24"/>
        </w:rPr>
        <w:t>guidance is pending</w:t>
      </w:r>
      <w:r w:rsidR="00C87FA9" w:rsidRPr="00C20EBE">
        <w:rPr>
          <w:rFonts w:ascii="Times New Roman" w:hAnsi="Times New Roman" w:cs="Times New Roman"/>
          <w:sz w:val="24"/>
          <w:szCs w:val="24"/>
        </w:rPr>
        <w:t xml:space="preserve">. </w:t>
      </w:r>
      <w:r w:rsidR="009C5DA5" w:rsidRPr="00C20EBE">
        <w:rPr>
          <w:rFonts w:ascii="Times New Roman" w:hAnsi="Times New Roman" w:cs="Times New Roman"/>
          <w:sz w:val="24"/>
          <w:szCs w:val="24"/>
        </w:rPr>
        <w:t>CMS</w:t>
      </w:r>
      <w:r w:rsidR="00085C20" w:rsidRPr="00C20EBE">
        <w:rPr>
          <w:rFonts w:ascii="Times New Roman" w:hAnsi="Times New Roman" w:cs="Times New Roman"/>
          <w:sz w:val="24"/>
          <w:szCs w:val="24"/>
        </w:rPr>
        <w:t xml:space="preserve"> </w:t>
      </w:r>
      <w:r w:rsidR="00B5693E" w:rsidRPr="00C20EBE">
        <w:rPr>
          <w:rFonts w:ascii="Times New Roman" w:hAnsi="Times New Roman" w:cs="Times New Roman"/>
          <w:sz w:val="24"/>
          <w:szCs w:val="24"/>
        </w:rPr>
        <w:t xml:space="preserve">and the </w:t>
      </w:r>
      <w:r w:rsidR="00F533CC">
        <w:rPr>
          <w:rFonts w:ascii="Times New Roman" w:hAnsi="Times New Roman" w:cs="Times New Roman"/>
          <w:sz w:val="24"/>
          <w:szCs w:val="24"/>
        </w:rPr>
        <w:t>Centers for Disease Control and Prevention (CDC)</w:t>
      </w:r>
      <w:r w:rsidR="00B5693E" w:rsidRPr="00C20EBE">
        <w:rPr>
          <w:rFonts w:ascii="Times New Roman" w:hAnsi="Times New Roman" w:cs="Times New Roman"/>
          <w:sz w:val="24"/>
          <w:szCs w:val="24"/>
        </w:rPr>
        <w:t xml:space="preserve"> </w:t>
      </w:r>
      <w:r w:rsidR="00C23167" w:rsidRPr="00C20EBE">
        <w:rPr>
          <w:rFonts w:ascii="Times New Roman" w:hAnsi="Times New Roman" w:cs="Times New Roman"/>
          <w:sz w:val="24"/>
          <w:szCs w:val="24"/>
        </w:rPr>
        <w:t>continue to recommend healthcare personnel (HCP)</w:t>
      </w:r>
      <w:r w:rsidR="00C87FA9" w:rsidRPr="00C20EBE">
        <w:rPr>
          <w:rFonts w:ascii="Times New Roman" w:hAnsi="Times New Roman" w:cs="Times New Roman"/>
          <w:sz w:val="24"/>
          <w:szCs w:val="24"/>
        </w:rPr>
        <w:t xml:space="preserve"> to stay </w:t>
      </w:r>
      <w:proofErr w:type="gramStart"/>
      <w:r w:rsidR="00C87FA9" w:rsidRPr="00C20EBE">
        <w:rPr>
          <w:rFonts w:ascii="Times New Roman" w:hAnsi="Times New Roman" w:cs="Times New Roman"/>
          <w:sz w:val="24"/>
          <w:szCs w:val="24"/>
        </w:rPr>
        <w:t>up-to-date</w:t>
      </w:r>
      <w:proofErr w:type="gramEnd"/>
      <w:r w:rsidR="00C87FA9" w:rsidRPr="00C20EBE">
        <w:rPr>
          <w:rFonts w:ascii="Times New Roman" w:hAnsi="Times New Roman" w:cs="Times New Roman"/>
          <w:sz w:val="24"/>
          <w:szCs w:val="24"/>
        </w:rPr>
        <w:t xml:space="preserve"> with the Covid-19 vaccine as recommended by the </w:t>
      </w:r>
      <w:r w:rsidR="00F533CC">
        <w:rPr>
          <w:rFonts w:ascii="Times New Roman" w:hAnsi="Times New Roman" w:cs="Times New Roman"/>
          <w:sz w:val="24"/>
          <w:szCs w:val="24"/>
        </w:rPr>
        <w:t>CDC.</w:t>
      </w:r>
    </w:p>
    <w:p w14:paraId="7DB7504A" w14:textId="77777777" w:rsidR="00333DA9" w:rsidRDefault="00333DA9" w:rsidP="00301C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F871C5" w14:textId="32AEF9F1" w:rsidR="00301C37" w:rsidRPr="00087CE4" w:rsidRDefault="00301C37" w:rsidP="00301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POLICY</w:t>
      </w:r>
      <w:r w:rsidR="000A1EB9" w:rsidRPr="00087CE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EC7CAB1" w14:textId="4AA97ADC" w:rsidR="00301C37" w:rsidRPr="00087CE4" w:rsidRDefault="00301C37" w:rsidP="00301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To prevent the spread of infectious disease and to decrease the morbidity and mortality associated with the SARS-CoV-2 virus, commonly known as Covid-19, </w:t>
      </w:r>
      <w:r w:rsidRPr="001F1D9B">
        <w:rPr>
          <w:rFonts w:ascii="Times New Roman" w:hAnsi="Times New Roman" w:cs="Times New Roman"/>
          <w:sz w:val="24"/>
          <w:szCs w:val="24"/>
        </w:rPr>
        <w:t>this facility will offer Covid-19 vaccine to all staff</w:t>
      </w:r>
      <w:r w:rsidR="00254877" w:rsidRPr="001F1D9B">
        <w:rPr>
          <w:rFonts w:ascii="Times New Roman" w:hAnsi="Times New Roman" w:cs="Times New Roman"/>
          <w:sz w:val="24"/>
          <w:szCs w:val="24"/>
        </w:rPr>
        <w:t xml:space="preserve"> as recommended by t</w:t>
      </w:r>
      <w:r w:rsidR="00F533CC">
        <w:rPr>
          <w:rFonts w:ascii="Times New Roman" w:hAnsi="Times New Roman" w:cs="Times New Roman"/>
          <w:sz w:val="24"/>
          <w:szCs w:val="24"/>
        </w:rPr>
        <w:t xml:space="preserve">he </w:t>
      </w:r>
      <w:r w:rsidR="00254877" w:rsidRPr="001F1D9B">
        <w:rPr>
          <w:rFonts w:ascii="Times New Roman" w:hAnsi="Times New Roman" w:cs="Times New Roman"/>
          <w:sz w:val="24"/>
          <w:szCs w:val="24"/>
        </w:rPr>
        <w:t>CDC and NYSDOH guidance</w:t>
      </w:r>
      <w:r w:rsidRPr="001F1D9B">
        <w:rPr>
          <w:rFonts w:ascii="Times New Roman" w:hAnsi="Times New Roman" w:cs="Times New Roman"/>
          <w:sz w:val="24"/>
          <w:szCs w:val="24"/>
        </w:rPr>
        <w:t>.</w:t>
      </w:r>
      <w:r w:rsidRPr="00087CE4">
        <w:rPr>
          <w:rFonts w:ascii="Times New Roman" w:hAnsi="Times New Roman" w:cs="Times New Roman"/>
          <w:sz w:val="24"/>
          <w:szCs w:val="24"/>
        </w:rPr>
        <w:t xml:space="preserve"> Staff members will be provided with education by </w:t>
      </w:r>
      <w:r w:rsidR="00254877" w:rsidRPr="00087CE4">
        <w:rPr>
          <w:rFonts w:ascii="Times New Roman" w:hAnsi="Times New Roman" w:cs="Times New Roman"/>
          <w:sz w:val="24"/>
          <w:szCs w:val="24"/>
        </w:rPr>
        <w:t xml:space="preserve">a </w:t>
      </w:r>
      <w:r w:rsidRPr="00087CE4">
        <w:rPr>
          <w:rFonts w:ascii="Times New Roman" w:hAnsi="Times New Roman" w:cs="Times New Roman"/>
          <w:sz w:val="24"/>
          <w:szCs w:val="24"/>
        </w:rPr>
        <w:t>physician or licensed nurse regarding Covid-19 immunization</w:t>
      </w:r>
      <w:r w:rsidR="001F1D9B">
        <w:rPr>
          <w:rFonts w:ascii="Times New Roman" w:hAnsi="Times New Roman" w:cs="Times New Roman"/>
          <w:sz w:val="24"/>
          <w:szCs w:val="24"/>
        </w:rPr>
        <w:t xml:space="preserve">. </w:t>
      </w:r>
      <w:r w:rsidRPr="00087CE4">
        <w:rPr>
          <w:rFonts w:ascii="Times New Roman" w:hAnsi="Times New Roman" w:cs="Times New Roman"/>
          <w:sz w:val="24"/>
          <w:szCs w:val="24"/>
        </w:rPr>
        <w:t xml:space="preserve">Any new vaccine information will be dispersed as they become available. </w:t>
      </w:r>
    </w:p>
    <w:p w14:paraId="469349FD" w14:textId="77777777" w:rsidR="00301C37" w:rsidRPr="00087CE4" w:rsidRDefault="00301C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E600A" w14:textId="0C157082" w:rsidR="000A1EB9" w:rsidRPr="00087CE4" w:rsidRDefault="000A1E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01C37" w:rsidRPr="00087CE4">
        <w:rPr>
          <w:rFonts w:ascii="Times New Roman" w:hAnsi="Times New Roman" w:cs="Times New Roman"/>
          <w:b/>
          <w:bCs/>
          <w:sz w:val="24"/>
          <w:szCs w:val="24"/>
        </w:rPr>
        <w:t>ROCEDURE</w:t>
      </w:r>
    </w:p>
    <w:p w14:paraId="2B56B604" w14:textId="23F854E9" w:rsidR="00FD62C2" w:rsidRPr="0032083D" w:rsidRDefault="00400835" w:rsidP="00820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83D">
        <w:rPr>
          <w:rFonts w:ascii="Times New Roman" w:hAnsi="Times New Roman" w:cs="Times New Roman"/>
          <w:sz w:val="24"/>
          <w:szCs w:val="24"/>
        </w:rPr>
        <w:t>Education</w:t>
      </w:r>
      <w:r w:rsidR="00B804FF" w:rsidRPr="0032083D">
        <w:rPr>
          <w:rFonts w:ascii="Times New Roman" w:hAnsi="Times New Roman" w:cs="Times New Roman"/>
          <w:sz w:val="24"/>
          <w:szCs w:val="24"/>
        </w:rPr>
        <w:t xml:space="preserve"> will be provided to </w:t>
      </w:r>
      <w:r w:rsidR="000B0BC9" w:rsidRPr="0032083D">
        <w:rPr>
          <w:rFonts w:ascii="Times New Roman" w:hAnsi="Times New Roman" w:cs="Times New Roman"/>
          <w:sz w:val="24"/>
          <w:szCs w:val="24"/>
        </w:rPr>
        <w:t>a</w:t>
      </w:r>
      <w:r w:rsidR="00FD62C2" w:rsidRPr="0032083D">
        <w:rPr>
          <w:rFonts w:ascii="Times New Roman" w:hAnsi="Times New Roman" w:cs="Times New Roman"/>
          <w:sz w:val="24"/>
          <w:szCs w:val="24"/>
        </w:rPr>
        <w:t>l</w:t>
      </w:r>
      <w:r w:rsidR="000B0BC9" w:rsidRPr="0032083D">
        <w:rPr>
          <w:rFonts w:ascii="Times New Roman" w:hAnsi="Times New Roman" w:cs="Times New Roman"/>
          <w:sz w:val="24"/>
          <w:szCs w:val="24"/>
        </w:rPr>
        <w:t>l staff of the facility</w:t>
      </w:r>
      <w:r w:rsidR="00B804FF" w:rsidRPr="0032083D">
        <w:rPr>
          <w:rFonts w:ascii="Times New Roman" w:hAnsi="Times New Roman" w:cs="Times New Roman"/>
          <w:sz w:val="24"/>
          <w:szCs w:val="24"/>
        </w:rPr>
        <w:t xml:space="preserve">, </w:t>
      </w:r>
      <w:r w:rsidRPr="0032083D">
        <w:rPr>
          <w:rFonts w:ascii="Times New Roman" w:hAnsi="Times New Roman" w:cs="Times New Roman"/>
          <w:sz w:val="24"/>
          <w:szCs w:val="24"/>
        </w:rPr>
        <w:t xml:space="preserve">regarding the COVID-19 vaccination </w:t>
      </w:r>
      <w:r w:rsidR="000B0BC9" w:rsidRPr="0032083D">
        <w:rPr>
          <w:rFonts w:ascii="Times New Roman" w:hAnsi="Times New Roman" w:cs="Times New Roman"/>
          <w:sz w:val="24"/>
          <w:szCs w:val="24"/>
        </w:rPr>
        <w:t xml:space="preserve">to </w:t>
      </w:r>
      <w:r w:rsidRPr="0032083D">
        <w:rPr>
          <w:rFonts w:ascii="Times New Roman" w:hAnsi="Times New Roman" w:cs="Times New Roman"/>
          <w:sz w:val="24"/>
          <w:szCs w:val="24"/>
        </w:rPr>
        <w:t xml:space="preserve">include the mechanism of action, known efficacy, common side effects, and adverse reactions in accordance with information obtained from NYSDOH, CDC, </w:t>
      </w:r>
      <w:r w:rsidR="00D16F7D" w:rsidRPr="0032083D">
        <w:rPr>
          <w:rFonts w:ascii="Times New Roman" w:hAnsi="Times New Roman" w:cs="Times New Roman"/>
          <w:sz w:val="24"/>
          <w:szCs w:val="24"/>
        </w:rPr>
        <w:t>ACIP</w:t>
      </w:r>
      <w:r w:rsidR="00212FA6" w:rsidRPr="0032083D">
        <w:rPr>
          <w:rFonts w:ascii="Times New Roman" w:hAnsi="Times New Roman" w:cs="Times New Roman"/>
          <w:sz w:val="24"/>
          <w:szCs w:val="24"/>
        </w:rPr>
        <w:t>,</w:t>
      </w:r>
      <w:r w:rsidR="00AB0C47" w:rsidRPr="0032083D">
        <w:rPr>
          <w:rFonts w:ascii="Times New Roman" w:hAnsi="Times New Roman" w:cs="Times New Roman"/>
          <w:sz w:val="24"/>
          <w:szCs w:val="24"/>
        </w:rPr>
        <w:t xml:space="preserve"> and</w:t>
      </w:r>
      <w:r w:rsidR="00FD62C2" w:rsidRPr="0032083D">
        <w:rPr>
          <w:rFonts w:ascii="Times New Roman" w:hAnsi="Times New Roman" w:cs="Times New Roman"/>
          <w:sz w:val="24"/>
          <w:szCs w:val="24"/>
        </w:rPr>
        <w:t xml:space="preserve"> the </w:t>
      </w:r>
      <w:r w:rsidR="00E7467C" w:rsidRPr="0032083D">
        <w:rPr>
          <w:rFonts w:ascii="Times New Roman" w:hAnsi="Times New Roman" w:cs="Times New Roman"/>
          <w:sz w:val="24"/>
          <w:szCs w:val="24"/>
        </w:rPr>
        <w:t>Emergency</w:t>
      </w:r>
      <w:r w:rsidR="00AB0C47" w:rsidRPr="0032083D">
        <w:rPr>
          <w:rFonts w:ascii="Times New Roman" w:hAnsi="Times New Roman" w:cs="Times New Roman"/>
          <w:sz w:val="24"/>
          <w:szCs w:val="24"/>
        </w:rPr>
        <w:t xml:space="preserve"> Use </w:t>
      </w:r>
      <w:r w:rsidR="00212FA6" w:rsidRPr="0032083D">
        <w:rPr>
          <w:rFonts w:ascii="Times New Roman" w:hAnsi="Times New Roman" w:cs="Times New Roman"/>
          <w:sz w:val="24"/>
          <w:szCs w:val="24"/>
        </w:rPr>
        <w:t>Authorization (EAU</w:t>
      </w:r>
      <w:r w:rsidR="00FD62C2" w:rsidRPr="0032083D">
        <w:rPr>
          <w:rFonts w:ascii="Times New Roman" w:hAnsi="Times New Roman" w:cs="Times New Roman"/>
          <w:sz w:val="24"/>
          <w:szCs w:val="24"/>
        </w:rPr>
        <w:t>) Fact Sheet</w:t>
      </w:r>
      <w:r w:rsidR="000367E9" w:rsidRPr="0032083D">
        <w:rPr>
          <w:rFonts w:ascii="Times New Roman" w:hAnsi="Times New Roman" w:cs="Times New Roman"/>
          <w:sz w:val="24"/>
          <w:szCs w:val="24"/>
        </w:rPr>
        <w:t xml:space="preserve">. </w:t>
      </w:r>
      <w:r w:rsidRPr="00320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F7048" w14:textId="600D5E90" w:rsidR="00A545FE" w:rsidRPr="00087CE4" w:rsidRDefault="00A545FE" w:rsidP="00A54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will be informed that all employees </w:t>
      </w:r>
      <w:r w:rsidR="00D6634A" w:rsidRPr="0075664D">
        <w:rPr>
          <w:rFonts w:ascii="Times New Roman" w:hAnsi="Times New Roman" w:cs="Times New Roman"/>
          <w:sz w:val="24"/>
          <w:szCs w:val="24"/>
        </w:rPr>
        <w:t xml:space="preserve">who have previously </w:t>
      </w:r>
      <w:r w:rsidR="000923A5" w:rsidRPr="0075664D">
        <w:rPr>
          <w:rFonts w:ascii="Times New Roman" w:hAnsi="Times New Roman" w:cs="Times New Roman"/>
          <w:sz w:val="24"/>
          <w:szCs w:val="24"/>
        </w:rPr>
        <w:t>received monovalent vaccine doses</w:t>
      </w:r>
      <w:r w:rsidR="00F364AB" w:rsidRPr="0075664D">
        <w:rPr>
          <w:rFonts w:ascii="Times New Roman" w:hAnsi="Times New Roman" w:cs="Times New Roman"/>
          <w:sz w:val="24"/>
          <w:szCs w:val="24"/>
        </w:rPr>
        <w:t xml:space="preserve"> </w:t>
      </w:r>
      <w:r w:rsidR="000923A5" w:rsidRPr="0075664D">
        <w:rPr>
          <w:rFonts w:ascii="Times New Roman" w:hAnsi="Times New Roman" w:cs="Times New Roman"/>
          <w:sz w:val="24"/>
          <w:szCs w:val="24"/>
        </w:rPr>
        <w:t xml:space="preserve">are recommended to receive 1 bivalent mRNA vaccine dose </w:t>
      </w:r>
      <w:r w:rsidR="00F364AB" w:rsidRPr="00087CE4">
        <w:rPr>
          <w:rFonts w:ascii="Times New Roman" w:hAnsi="Times New Roman" w:cs="Times New Roman"/>
          <w:sz w:val="24"/>
          <w:szCs w:val="24"/>
        </w:rPr>
        <w:t xml:space="preserve">as recommended by </w:t>
      </w:r>
      <w:r w:rsidR="000923A5" w:rsidRPr="00087CE4">
        <w:rPr>
          <w:rFonts w:ascii="Times New Roman" w:hAnsi="Times New Roman" w:cs="Times New Roman"/>
          <w:sz w:val="24"/>
          <w:szCs w:val="24"/>
        </w:rPr>
        <w:t xml:space="preserve">the </w:t>
      </w:r>
      <w:r w:rsidR="00F364AB" w:rsidRPr="00087CE4">
        <w:rPr>
          <w:rFonts w:ascii="Times New Roman" w:hAnsi="Times New Roman" w:cs="Times New Roman"/>
          <w:sz w:val="24"/>
          <w:szCs w:val="24"/>
        </w:rPr>
        <w:t>CDC and</w:t>
      </w:r>
      <w:r w:rsidR="00B16C85" w:rsidRPr="00087CE4">
        <w:rPr>
          <w:rFonts w:ascii="Times New Roman" w:hAnsi="Times New Roman" w:cs="Times New Roman"/>
          <w:sz w:val="24"/>
          <w:szCs w:val="24"/>
        </w:rPr>
        <w:t xml:space="preserve"> </w:t>
      </w:r>
      <w:r w:rsidR="00F364AB" w:rsidRPr="00087CE4">
        <w:rPr>
          <w:rFonts w:ascii="Times New Roman" w:hAnsi="Times New Roman" w:cs="Times New Roman"/>
          <w:sz w:val="24"/>
          <w:szCs w:val="24"/>
        </w:rPr>
        <w:t xml:space="preserve">NYSDOH </w:t>
      </w:r>
      <w:r w:rsidRPr="00087CE4">
        <w:rPr>
          <w:rFonts w:ascii="Times New Roman" w:hAnsi="Times New Roman" w:cs="Times New Roman"/>
          <w:sz w:val="24"/>
          <w:szCs w:val="24"/>
        </w:rPr>
        <w:t xml:space="preserve">unless they meet the criteria for </w:t>
      </w:r>
      <w:r w:rsidR="002620AB" w:rsidRPr="00087CE4">
        <w:rPr>
          <w:rFonts w:ascii="Times New Roman" w:hAnsi="Times New Roman" w:cs="Times New Roman"/>
          <w:sz w:val="24"/>
          <w:szCs w:val="24"/>
        </w:rPr>
        <w:t>a</w:t>
      </w:r>
      <w:r w:rsidR="00454693" w:rsidRPr="00087CE4">
        <w:rPr>
          <w:rFonts w:ascii="Times New Roman" w:hAnsi="Times New Roman" w:cs="Times New Roman"/>
          <w:sz w:val="24"/>
          <w:szCs w:val="24"/>
        </w:rPr>
        <w:t xml:space="preserve"> </w:t>
      </w:r>
      <w:r w:rsidRPr="00087CE4">
        <w:rPr>
          <w:rFonts w:ascii="Times New Roman" w:hAnsi="Times New Roman" w:cs="Times New Roman"/>
          <w:sz w:val="24"/>
          <w:szCs w:val="24"/>
        </w:rPr>
        <w:t>medical exemption</w:t>
      </w:r>
      <w:r w:rsidR="00F364AB" w:rsidRPr="00087CE4">
        <w:rPr>
          <w:rFonts w:ascii="Times New Roman" w:hAnsi="Times New Roman" w:cs="Times New Roman"/>
          <w:sz w:val="24"/>
          <w:szCs w:val="24"/>
        </w:rPr>
        <w:t>.</w:t>
      </w:r>
    </w:p>
    <w:p w14:paraId="5A616042" w14:textId="77777777" w:rsidR="006D38FC" w:rsidRPr="006B13A2" w:rsidRDefault="00A460EB" w:rsidP="00254877">
      <w:pPr>
        <w:pStyle w:val="ListParagraph"/>
        <w:numPr>
          <w:ilvl w:val="0"/>
          <w:numId w:val="4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</w:rPr>
        <w:t>Medical</w:t>
      </w:r>
      <w:r w:rsidRPr="00087CE4">
        <w:rPr>
          <w:rFonts w:ascii="Times New Roman" w:hAnsi="Times New Roman" w:cs="Times New Roman"/>
          <w:sz w:val="24"/>
          <w:szCs w:val="24"/>
        </w:rPr>
        <w:t xml:space="preserve">: </w:t>
      </w:r>
      <w:r w:rsidR="009D0270" w:rsidRPr="00087CE4">
        <w:rPr>
          <w:rFonts w:ascii="Times New Roman" w:hAnsi="Times New Roman" w:cs="Times New Roman"/>
          <w:sz w:val="24"/>
          <w:szCs w:val="24"/>
        </w:rPr>
        <w:t>A documented history of a severe allergic reaction to any component of a COVID-19 vaccine or to a substance that is cross-reactive with a component; a documented history of a severe allergic reaction after a previous dose of the COVID-</w:t>
      </w:r>
      <w:r w:rsidR="009D0270" w:rsidRPr="00087CE4">
        <w:rPr>
          <w:rFonts w:ascii="Times New Roman" w:hAnsi="Times New Roman" w:cs="Times New Roman"/>
          <w:sz w:val="24"/>
          <w:szCs w:val="24"/>
        </w:rPr>
        <w:lastRenderedPageBreak/>
        <w:t xml:space="preserve">19 vaccine; physical condition/medical circumstance; other (medical provider will </w:t>
      </w:r>
      <w:r w:rsidR="00D64B5F" w:rsidRPr="00087CE4">
        <w:rPr>
          <w:rFonts w:ascii="Times New Roman" w:hAnsi="Times New Roman" w:cs="Times New Roman"/>
          <w:sz w:val="24"/>
          <w:szCs w:val="24"/>
        </w:rPr>
        <w:t>complete exemption form</w:t>
      </w:r>
      <w:r w:rsidR="009D0270" w:rsidRPr="00087CE4">
        <w:rPr>
          <w:rFonts w:ascii="Times New Roman" w:hAnsi="Times New Roman" w:cs="Times New Roman"/>
          <w:sz w:val="24"/>
          <w:szCs w:val="24"/>
        </w:rPr>
        <w:t>)</w:t>
      </w:r>
      <w:r w:rsidR="00AF4A6F" w:rsidRPr="00087C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4A6F" w:rsidRPr="00087CE4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https://www.cdc.gov/vaccines/covid-19/downloads/summary-interim-clinical-considerations.pdf</w:t>
        </w:r>
      </w:hyperlink>
    </w:p>
    <w:p w14:paraId="318DEFFE" w14:textId="002AADC5" w:rsidR="00622C4B" w:rsidRPr="00087CE4" w:rsidRDefault="003B1106" w:rsidP="003B1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Employees who seek </w:t>
      </w:r>
      <w:r w:rsidR="005E5565" w:rsidRPr="00087CE4">
        <w:rPr>
          <w:rFonts w:ascii="Times New Roman" w:hAnsi="Times New Roman" w:cs="Times New Roman"/>
          <w:sz w:val="24"/>
          <w:szCs w:val="24"/>
        </w:rPr>
        <w:t xml:space="preserve">an </w:t>
      </w:r>
      <w:r w:rsidRPr="00087CE4">
        <w:rPr>
          <w:rFonts w:ascii="Times New Roman" w:hAnsi="Times New Roman" w:cs="Times New Roman"/>
          <w:sz w:val="24"/>
          <w:szCs w:val="24"/>
        </w:rPr>
        <w:t xml:space="preserve">exemption will be required to </w:t>
      </w:r>
      <w:r w:rsidR="002508E0" w:rsidRPr="00087CE4">
        <w:rPr>
          <w:rFonts w:ascii="Times New Roman" w:hAnsi="Times New Roman" w:cs="Times New Roman"/>
          <w:sz w:val="24"/>
          <w:szCs w:val="24"/>
        </w:rPr>
        <w:t>submit a written request, to include</w:t>
      </w:r>
      <w:r w:rsidR="005E5565" w:rsidRPr="00087CE4">
        <w:rPr>
          <w:rFonts w:ascii="Times New Roman" w:hAnsi="Times New Roman" w:cs="Times New Roman"/>
          <w:sz w:val="24"/>
          <w:szCs w:val="24"/>
        </w:rPr>
        <w:t xml:space="preserve"> the</w:t>
      </w:r>
      <w:r w:rsidR="002508E0" w:rsidRPr="00087CE4">
        <w:rPr>
          <w:rFonts w:ascii="Times New Roman" w:hAnsi="Times New Roman" w:cs="Times New Roman"/>
          <w:sz w:val="24"/>
          <w:szCs w:val="24"/>
        </w:rPr>
        <w:t xml:space="preserve"> reason for seeking exemption. </w:t>
      </w:r>
    </w:p>
    <w:p w14:paraId="0A7E1DC2" w14:textId="77777777" w:rsidR="00622C4B" w:rsidRPr="00087CE4" w:rsidRDefault="0083291B" w:rsidP="003E012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The medical exemption</w:t>
      </w:r>
      <w:r w:rsidR="0045245E" w:rsidRPr="00087CE4">
        <w:rPr>
          <w:rFonts w:ascii="Times New Roman" w:hAnsi="Times New Roman" w:cs="Times New Roman"/>
          <w:sz w:val="24"/>
          <w:szCs w:val="24"/>
        </w:rPr>
        <w:t xml:space="preserve"> must be signed and dated by a licensed practitioner, who is not the same as the individual applying for the exemption, in accordance with all State and Local laws. </w:t>
      </w:r>
      <w:r w:rsidR="00E8233F" w:rsidRPr="0008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F8275" w14:textId="77777777" w:rsidR="00622C4B" w:rsidRPr="00087CE4" w:rsidRDefault="00622C4B" w:rsidP="00622C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Documentation must include all information specifying which of the authorized Covid-19 vaccines are clinically contraindicated for the staff member to receive and the recognized clinical reasons for the contraindications. The licensed practitioner is also required to provide a statement recommending that the staff be exempted from the facility’s Covid-19 vaccination requirements for staff based on the recognized clinical contraindications.</w:t>
      </w:r>
    </w:p>
    <w:p w14:paraId="0A911351" w14:textId="71EE74A8" w:rsidR="003B1106" w:rsidRPr="00087CE4" w:rsidRDefault="002508E0" w:rsidP="006A282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Request will be review</w:t>
      </w:r>
      <w:r w:rsidR="004A2906" w:rsidRPr="00087CE4">
        <w:rPr>
          <w:rFonts w:ascii="Times New Roman" w:hAnsi="Times New Roman" w:cs="Times New Roman"/>
          <w:sz w:val="24"/>
          <w:szCs w:val="24"/>
        </w:rPr>
        <w:t>ed</w:t>
      </w:r>
      <w:r w:rsidRPr="00087CE4">
        <w:rPr>
          <w:rFonts w:ascii="Times New Roman" w:hAnsi="Times New Roman" w:cs="Times New Roman"/>
          <w:sz w:val="24"/>
          <w:szCs w:val="24"/>
        </w:rPr>
        <w:t xml:space="preserve"> by the </w:t>
      </w:r>
      <w:r w:rsidR="00C34E0C" w:rsidRPr="00E050DA">
        <w:rPr>
          <w:rFonts w:ascii="Times New Roman" w:hAnsi="Times New Roman" w:cs="Times New Roman"/>
          <w:sz w:val="24"/>
          <w:szCs w:val="24"/>
        </w:rPr>
        <w:t xml:space="preserve">Infection Preventionist, Employee Health Coordinator, and the Medical Director </w:t>
      </w:r>
      <w:r w:rsidRPr="00087CE4">
        <w:rPr>
          <w:rFonts w:ascii="Times New Roman" w:hAnsi="Times New Roman" w:cs="Times New Roman"/>
          <w:sz w:val="24"/>
          <w:szCs w:val="24"/>
        </w:rPr>
        <w:t xml:space="preserve">to determine if reason(s) for exemption meet </w:t>
      </w:r>
      <w:r w:rsidR="00622C4B" w:rsidRPr="00087CE4">
        <w:rPr>
          <w:rFonts w:ascii="Times New Roman" w:hAnsi="Times New Roman" w:cs="Times New Roman"/>
          <w:sz w:val="24"/>
          <w:szCs w:val="24"/>
        </w:rPr>
        <w:t>the requirements</w:t>
      </w:r>
      <w:r w:rsidR="00C34E0C" w:rsidRPr="00087CE4">
        <w:rPr>
          <w:rFonts w:ascii="Times New Roman" w:hAnsi="Times New Roman" w:cs="Times New Roman"/>
          <w:sz w:val="24"/>
          <w:szCs w:val="24"/>
        </w:rPr>
        <w:t xml:space="preserve">; </w:t>
      </w:r>
      <w:r w:rsidR="00622C4B" w:rsidRPr="00087CE4">
        <w:rPr>
          <w:rFonts w:ascii="Times New Roman" w:hAnsi="Times New Roman" w:cs="Times New Roman"/>
          <w:sz w:val="24"/>
          <w:szCs w:val="24"/>
        </w:rPr>
        <w:t>a</w:t>
      </w:r>
      <w:r w:rsidR="008648A0" w:rsidRPr="00087CE4">
        <w:rPr>
          <w:rFonts w:ascii="Times New Roman" w:hAnsi="Times New Roman" w:cs="Times New Roman"/>
          <w:sz w:val="24"/>
          <w:szCs w:val="24"/>
        </w:rPr>
        <w:t xml:space="preserve"> response will be provided within 14 days. </w:t>
      </w:r>
    </w:p>
    <w:p w14:paraId="067D1DE8" w14:textId="6E98C197" w:rsidR="00A2665B" w:rsidRPr="00C74B49" w:rsidRDefault="006B76DF" w:rsidP="00C74B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</w:t>
      </w:r>
      <w:r w:rsidR="00741894">
        <w:rPr>
          <w:rFonts w:ascii="Times New Roman" w:hAnsi="Times New Roman" w:cs="Times New Roman"/>
          <w:sz w:val="24"/>
          <w:szCs w:val="24"/>
        </w:rPr>
        <w:t xml:space="preserve">, pending the repeal of the </w:t>
      </w:r>
      <w:r w:rsidR="004C22A7">
        <w:rPr>
          <w:rFonts w:ascii="Times New Roman" w:hAnsi="Times New Roman" w:cs="Times New Roman"/>
          <w:sz w:val="24"/>
          <w:szCs w:val="24"/>
        </w:rPr>
        <w:t xml:space="preserve">Covid-19 mandatory vaccination, </w:t>
      </w:r>
      <w:r w:rsidR="00C74B49">
        <w:rPr>
          <w:rFonts w:ascii="Times New Roman" w:hAnsi="Times New Roman" w:cs="Times New Roman"/>
          <w:sz w:val="24"/>
          <w:szCs w:val="24"/>
        </w:rPr>
        <w:t>(</w:t>
      </w:r>
      <w:r w:rsidR="00C74B49" w:rsidRPr="00C74B4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facility to insert what </w:t>
      </w:r>
      <w:r w:rsidR="00C74B49" w:rsidRPr="007C241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their </w:t>
      </w:r>
      <w:r w:rsidR="007C241D" w:rsidRPr="007C241D">
        <w:rPr>
          <w:rFonts w:ascii="Times New Roman" w:hAnsi="Times New Roman" w:cs="Times New Roman"/>
          <w:sz w:val="24"/>
          <w:szCs w:val="24"/>
          <w:highlight w:val="yellow"/>
          <w:u w:val="single"/>
        </w:rPr>
        <w:t>current policy is on hiring unvaccinated personnel</w:t>
      </w:r>
      <w:r w:rsidR="00C74B49">
        <w:rPr>
          <w:rFonts w:ascii="Times New Roman" w:hAnsi="Times New Roman" w:cs="Times New Roman"/>
          <w:sz w:val="24"/>
          <w:szCs w:val="24"/>
        </w:rPr>
        <w:t xml:space="preserve">). </w:t>
      </w:r>
      <w:r w:rsidR="00A2665B" w:rsidRPr="00C74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26DFC63" w14:textId="65D4D863" w:rsidR="00093C02" w:rsidRPr="009119C9" w:rsidRDefault="009119C9" w:rsidP="009C35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B49">
        <w:rPr>
          <w:rFonts w:ascii="Times New Roman" w:hAnsi="Times New Roman" w:cs="Times New Roman"/>
          <w:sz w:val="24"/>
          <w:szCs w:val="24"/>
        </w:rPr>
        <w:t>At the discretion of the facility, e</w:t>
      </w:r>
      <w:r w:rsidR="0068791B" w:rsidRPr="00C74B49">
        <w:rPr>
          <w:rFonts w:ascii="Times New Roman" w:hAnsi="Times New Roman" w:cs="Times New Roman"/>
          <w:sz w:val="24"/>
          <w:szCs w:val="24"/>
        </w:rPr>
        <w:t xml:space="preserve">mployees who have not received at least a single dose of a Covid-19 vaccine, due to a medical exemption, will be required to get tested for Covid-19 </w:t>
      </w:r>
      <w:r w:rsidR="009C3589" w:rsidRPr="00C74B49">
        <w:rPr>
          <w:rFonts w:ascii="Times New Roman" w:hAnsi="Times New Roman" w:cs="Times New Roman"/>
          <w:sz w:val="24"/>
          <w:szCs w:val="24"/>
        </w:rPr>
        <w:t xml:space="preserve">at least </w:t>
      </w:r>
      <w:r w:rsidR="0068791B" w:rsidRPr="009119C9">
        <w:rPr>
          <w:rFonts w:ascii="Times New Roman" w:hAnsi="Times New Roman" w:cs="Times New Roman"/>
          <w:sz w:val="24"/>
          <w:szCs w:val="24"/>
        </w:rPr>
        <w:t>once weekly</w:t>
      </w:r>
      <w:r w:rsidR="009C3589">
        <w:rPr>
          <w:rFonts w:ascii="Times New Roman" w:hAnsi="Times New Roman" w:cs="Times New Roman"/>
          <w:sz w:val="24"/>
          <w:szCs w:val="24"/>
        </w:rPr>
        <w:t>.</w:t>
      </w:r>
      <w:r w:rsidR="009C5054" w:rsidRPr="00911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B65C" w14:textId="614EE039" w:rsidR="00EA1C0D" w:rsidRPr="00087CE4" w:rsidRDefault="00EA1C0D" w:rsidP="00EA1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The facility will offer </w:t>
      </w:r>
      <w:r w:rsidR="005324CE" w:rsidRPr="00C74B49">
        <w:rPr>
          <w:rFonts w:ascii="Times New Roman" w:hAnsi="Times New Roman" w:cs="Times New Roman"/>
          <w:sz w:val="24"/>
          <w:szCs w:val="24"/>
        </w:rPr>
        <w:t xml:space="preserve">any recommended </w:t>
      </w:r>
      <w:r w:rsidRPr="00C74B49">
        <w:rPr>
          <w:rFonts w:ascii="Times New Roman" w:hAnsi="Times New Roman" w:cs="Times New Roman"/>
          <w:sz w:val="24"/>
          <w:szCs w:val="24"/>
        </w:rPr>
        <w:t>dose</w:t>
      </w:r>
      <w:r w:rsidR="005324CE" w:rsidRPr="00C74B49">
        <w:rPr>
          <w:rFonts w:ascii="Times New Roman" w:hAnsi="Times New Roman" w:cs="Times New Roman"/>
          <w:sz w:val="24"/>
          <w:szCs w:val="24"/>
        </w:rPr>
        <w:t>(s)</w:t>
      </w:r>
      <w:r w:rsidRPr="00C74B49">
        <w:rPr>
          <w:rFonts w:ascii="Times New Roman" w:hAnsi="Times New Roman" w:cs="Times New Roman"/>
          <w:sz w:val="24"/>
          <w:szCs w:val="24"/>
        </w:rPr>
        <w:t xml:space="preserve"> </w:t>
      </w:r>
      <w:r w:rsidRPr="00087CE4">
        <w:rPr>
          <w:rFonts w:ascii="Times New Roman" w:hAnsi="Times New Roman" w:cs="Times New Roman"/>
          <w:sz w:val="24"/>
          <w:szCs w:val="24"/>
        </w:rPr>
        <w:t>of the covid vaccines to employees to align with ACIP and CDC’s recommendation as follows:</w:t>
      </w:r>
    </w:p>
    <w:p w14:paraId="5B100DF0" w14:textId="77777777" w:rsidR="003604B9" w:rsidRPr="00087CE4" w:rsidRDefault="003604B9" w:rsidP="003604B9">
      <w:pPr>
        <w:pStyle w:val="ListParagraph"/>
        <w:numPr>
          <w:ilvl w:val="0"/>
          <w:numId w:val="4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Janssen (J&amp;J) vaccine</w:t>
      </w:r>
    </w:p>
    <w:p w14:paraId="11F3A60E" w14:textId="77777777" w:rsidR="003604B9" w:rsidRPr="00087CE4" w:rsidRDefault="003604B9" w:rsidP="003604B9">
      <w:pPr>
        <w:pStyle w:val="ListParagraph"/>
        <w:numPr>
          <w:ilvl w:val="2"/>
          <w:numId w:val="34"/>
        </w:numPr>
        <w:spacing w:after="0" w:line="256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Ages ≥18 years a single dose for primary vaccination series; a booster dose may be given at least 2 months after the primary dose.</w:t>
      </w:r>
    </w:p>
    <w:p w14:paraId="4B360FD9" w14:textId="77777777" w:rsidR="003604B9" w:rsidRPr="00087CE4" w:rsidRDefault="003604B9" w:rsidP="003604B9">
      <w:pPr>
        <w:pStyle w:val="ListParagraph"/>
        <w:numPr>
          <w:ilvl w:val="0"/>
          <w:numId w:val="4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Moderna and Pfizer-BioNTech Vaccines (see table below)</w:t>
      </w:r>
    </w:p>
    <w:p w14:paraId="740ACA7A" w14:textId="77777777" w:rsidR="003604B9" w:rsidRPr="00087CE4" w:rsidRDefault="003604B9" w:rsidP="003604B9">
      <w:pPr>
        <w:pStyle w:val="ListParagraph"/>
        <w:numPr>
          <w:ilvl w:val="1"/>
          <w:numId w:val="47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* </w:t>
      </w:r>
      <w:r w:rsidRPr="00087CE4">
        <w:rPr>
          <w:rFonts w:ascii="Times New Roman" w:hAnsi="Times New Roman" w:cs="Times New Roman"/>
          <w:b/>
          <w:bCs/>
          <w:sz w:val="24"/>
          <w:szCs w:val="24"/>
        </w:rPr>
        <w:t xml:space="preserve">Monovalent </w:t>
      </w:r>
      <w:r w:rsidRPr="00087CE4">
        <w:rPr>
          <w:rFonts w:ascii="Times New Roman" w:hAnsi="Times New Roman" w:cs="Times New Roman"/>
          <w:sz w:val="24"/>
          <w:szCs w:val="24"/>
        </w:rPr>
        <w:t xml:space="preserve">Covid-19 vaccine products from Moderna and Pfizer </w:t>
      </w:r>
      <w:r w:rsidRPr="00087CE4">
        <w:rPr>
          <w:rFonts w:ascii="Times New Roman" w:hAnsi="Times New Roman" w:cs="Times New Roman"/>
          <w:b/>
          <w:bCs/>
          <w:sz w:val="24"/>
          <w:szCs w:val="24"/>
        </w:rPr>
        <w:t>are no longer recommended for use</w:t>
      </w:r>
    </w:p>
    <w:p w14:paraId="5D069192" w14:textId="77777777" w:rsidR="003604B9" w:rsidRPr="00087CE4" w:rsidRDefault="003604B9" w:rsidP="003604B9">
      <w:pPr>
        <w:pStyle w:val="ListParagraph"/>
        <w:numPr>
          <w:ilvl w:val="1"/>
          <w:numId w:val="4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Ages 12 years and older</w:t>
      </w:r>
    </w:p>
    <w:p w14:paraId="3D0B08ED" w14:textId="07DA36E1" w:rsidR="005324CE" w:rsidRDefault="00F5270C" w:rsidP="00F527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7CF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78004C" wp14:editId="17E7CA07">
            <wp:extent cx="5943600" cy="38854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9EA7" w14:textId="77777777" w:rsidR="005324CE" w:rsidRPr="00B16C85" w:rsidRDefault="005324CE" w:rsidP="00B16C85">
      <w:pPr>
        <w:spacing w:after="0" w:line="240" w:lineRule="auto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</w:p>
    <w:p w14:paraId="175CE8C9" w14:textId="35BD839B" w:rsidR="0096281F" w:rsidRPr="004216BA" w:rsidRDefault="003259E3" w:rsidP="00993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16BA">
        <w:rPr>
          <w:rFonts w:ascii="Times New Roman" w:hAnsi="Times New Roman" w:cs="Times New Roman"/>
          <w:sz w:val="24"/>
          <w:szCs w:val="24"/>
        </w:rPr>
        <w:t xml:space="preserve">Facility will track all </w:t>
      </w:r>
      <w:r w:rsidR="00DE4E97" w:rsidRPr="004216BA">
        <w:rPr>
          <w:rFonts w:ascii="Times New Roman" w:hAnsi="Times New Roman" w:cs="Times New Roman"/>
          <w:sz w:val="24"/>
          <w:szCs w:val="24"/>
        </w:rPr>
        <w:t>s</w:t>
      </w:r>
      <w:r w:rsidRPr="004216BA">
        <w:rPr>
          <w:rFonts w:ascii="Times New Roman" w:hAnsi="Times New Roman" w:cs="Times New Roman"/>
          <w:sz w:val="24"/>
          <w:szCs w:val="24"/>
        </w:rPr>
        <w:t>taff wishing to receive the COVID-19 Vaccin</w:t>
      </w:r>
      <w:r w:rsidR="000D780A" w:rsidRPr="004216BA">
        <w:rPr>
          <w:rFonts w:ascii="Times New Roman" w:hAnsi="Times New Roman" w:cs="Times New Roman"/>
          <w:sz w:val="24"/>
          <w:szCs w:val="24"/>
        </w:rPr>
        <w:t>e</w:t>
      </w:r>
      <w:r w:rsidR="001559C1" w:rsidRPr="004216BA">
        <w:rPr>
          <w:rFonts w:ascii="Times New Roman" w:hAnsi="Times New Roman" w:cs="Times New Roman"/>
          <w:sz w:val="24"/>
          <w:szCs w:val="24"/>
        </w:rPr>
        <w:t xml:space="preserve"> at the facility</w:t>
      </w:r>
      <w:r w:rsidRPr="004216BA">
        <w:rPr>
          <w:rFonts w:ascii="Times New Roman" w:hAnsi="Times New Roman" w:cs="Times New Roman"/>
          <w:sz w:val="24"/>
          <w:szCs w:val="24"/>
        </w:rPr>
        <w:t xml:space="preserve"> and schedule a specific date and time to arrive at the Vaccine Clinic</w:t>
      </w:r>
      <w:r w:rsidR="000D780A" w:rsidRPr="004216BA">
        <w:rPr>
          <w:rFonts w:ascii="Times New Roman" w:hAnsi="Times New Roman" w:cs="Times New Roman"/>
          <w:sz w:val="24"/>
          <w:szCs w:val="24"/>
        </w:rPr>
        <w:t>/dedicate</w:t>
      </w:r>
      <w:r w:rsidR="00F36EF0" w:rsidRPr="004216BA">
        <w:rPr>
          <w:rFonts w:ascii="Times New Roman" w:hAnsi="Times New Roman" w:cs="Times New Roman"/>
          <w:sz w:val="24"/>
          <w:szCs w:val="24"/>
        </w:rPr>
        <w:t>d</w:t>
      </w:r>
      <w:r w:rsidR="000D780A" w:rsidRPr="004216BA">
        <w:rPr>
          <w:rFonts w:ascii="Times New Roman" w:hAnsi="Times New Roman" w:cs="Times New Roman"/>
          <w:sz w:val="24"/>
          <w:szCs w:val="24"/>
        </w:rPr>
        <w:t xml:space="preserve"> area</w:t>
      </w:r>
      <w:r w:rsidR="00F36EF0" w:rsidRPr="004216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75560" w14:textId="77777777" w:rsidR="004216BA" w:rsidRDefault="004216BA" w:rsidP="004216B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E557A5D" w14:textId="77777777" w:rsidR="004216BA" w:rsidRPr="004216BA" w:rsidRDefault="004216BA" w:rsidP="004216BA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608D22" w14:textId="40D71C13" w:rsidR="001C7614" w:rsidRPr="00087CE4" w:rsidRDefault="000A1EB9" w:rsidP="003D142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CONSE</w:t>
      </w:r>
      <w:r w:rsidR="009A3798"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NT</w:t>
      </w:r>
      <w:r w:rsidR="00757A6D"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/DECLINATIONS/EXEMPTIOMS</w:t>
      </w:r>
    </w:p>
    <w:p w14:paraId="1D85DB39" w14:textId="3010AFAA" w:rsidR="001C7614" w:rsidRPr="00087CE4" w:rsidRDefault="00914F1D" w:rsidP="003D1427">
      <w:pPr>
        <w:pStyle w:val="ListParagraph"/>
        <w:widowControl w:val="0"/>
        <w:numPr>
          <w:ilvl w:val="0"/>
          <w:numId w:val="7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The facility will utilize the COVID-19 vaccination consent </w:t>
      </w:r>
      <w:r w:rsidR="00AB0C47" w:rsidRPr="00087CE4">
        <w:rPr>
          <w:rFonts w:ascii="Times New Roman" w:hAnsi="Times New Roman" w:cs="Times New Roman"/>
          <w:sz w:val="24"/>
          <w:szCs w:val="24"/>
        </w:rPr>
        <w:t xml:space="preserve">form </w:t>
      </w:r>
      <w:r w:rsidR="00060358" w:rsidRPr="00087CE4">
        <w:rPr>
          <w:rFonts w:ascii="Times New Roman" w:hAnsi="Times New Roman" w:cs="Times New Roman"/>
          <w:sz w:val="24"/>
          <w:szCs w:val="24"/>
        </w:rPr>
        <w:t>from NYS or partnering pharmacy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59B0FB83" w14:textId="7433F09E" w:rsidR="00914F1D" w:rsidRPr="00087CE4" w:rsidRDefault="000B0BC9" w:rsidP="008A150A">
      <w:pPr>
        <w:pStyle w:val="ListParagraph"/>
        <w:widowControl w:val="0"/>
        <w:numPr>
          <w:ilvl w:val="0"/>
          <w:numId w:val="7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members </w:t>
      </w:r>
      <w:r w:rsidR="00914F1D" w:rsidRPr="00087CE4">
        <w:rPr>
          <w:rFonts w:ascii="Times New Roman" w:hAnsi="Times New Roman" w:cs="Times New Roman"/>
          <w:sz w:val="24"/>
          <w:szCs w:val="24"/>
        </w:rPr>
        <w:t xml:space="preserve">will be provided with </w:t>
      </w:r>
      <w:r w:rsidRPr="00087CE4">
        <w:rPr>
          <w:rFonts w:ascii="Times New Roman" w:hAnsi="Times New Roman" w:cs="Times New Roman"/>
          <w:sz w:val="24"/>
          <w:szCs w:val="24"/>
        </w:rPr>
        <w:t>a</w:t>
      </w:r>
      <w:r w:rsidR="00B856E2" w:rsidRPr="00087CE4">
        <w:rPr>
          <w:rFonts w:ascii="Times New Roman" w:hAnsi="Times New Roman" w:cs="Times New Roman"/>
          <w:sz w:val="24"/>
          <w:szCs w:val="24"/>
        </w:rPr>
        <w:t xml:space="preserve"> copy of the consent for review as well as a copy of the Emergency Use Authorization </w:t>
      </w:r>
      <w:r w:rsidR="008A150A" w:rsidRPr="00087CE4">
        <w:rPr>
          <w:rFonts w:ascii="Times New Roman" w:hAnsi="Times New Roman" w:cs="Times New Roman"/>
          <w:sz w:val="24"/>
          <w:szCs w:val="24"/>
        </w:rPr>
        <w:t>F</w:t>
      </w:r>
      <w:r w:rsidR="00B856E2" w:rsidRPr="00087CE4">
        <w:rPr>
          <w:rFonts w:ascii="Times New Roman" w:hAnsi="Times New Roman" w:cs="Times New Roman"/>
          <w:sz w:val="24"/>
          <w:szCs w:val="24"/>
        </w:rPr>
        <w:t xml:space="preserve">act Sheet for </w:t>
      </w:r>
      <w:r w:rsidR="00FD62C2" w:rsidRPr="00087CE4">
        <w:rPr>
          <w:rFonts w:ascii="Times New Roman" w:hAnsi="Times New Roman" w:cs="Times New Roman"/>
          <w:sz w:val="24"/>
          <w:szCs w:val="24"/>
        </w:rPr>
        <w:t xml:space="preserve">recipients </w:t>
      </w:r>
      <w:r w:rsidR="00B856E2" w:rsidRPr="00087CE4">
        <w:rPr>
          <w:rFonts w:ascii="Times New Roman" w:hAnsi="Times New Roman" w:cs="Times New Roman"/>
          <w:sz w:val="24"/>
          <w:szCs w:val="24"/>
        </w:rPr>
        <w:t>COVID-19 Vaccination.</w:t>
      </w:r>
    </w:p>
    <w:p w14:paraId="6A764EB1" w14:textId="112F1DE6" w:rsidR="00D53AEA" w:rsidRPr="00087CE4" w:rsidRDefault="00097EAB" w:rsidP="00D53AEA">
      <w:pPr>
        <w:pStyle w:val="ListParagraph"/>
        <w:widowControl w:val="0"/>
        <w:numPr>
          <w:ilvl w:val="0"/>
          <w:numId w:val="7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When a </w:t>
      </w:r>
      <w:r w:rsidR="000B0BC9" w:rsidRPr="00087CE4">
        <w:rPr>
          <w:rFonts w:ascii="Times New Roman" w:hAnsi="Times New Roman" w:cs="Times New Roman"/>
          <w:sz w:val="24"/>
          <w:szCs w:val="24"/>
        </w:rPr>
        <w:t xml:space="preserve">staff member </w:t>
      </w:r>
      <w:r w:rsidRPr="00087CE4">
        <w:rPr>
          <w:rFonts w:ascii="Times New Roman" w:hAnsi="Times New Roman" w:cs="Times New Roman"/>
          <w:sz w:val="24"/>
          <w:szCs w:val="24"/>
        </w:rPr>
        <w:t xml:space="preserve">declines the COVID-19 </w:t>
      </w:r>
      <w:r w:rsidR="00E03B14" w:rsidRPr="00087CE4">
        <w:rPr>
          <w:rFonts w:ascii="Times New Roman" w:hAnsi="Times New Roman" w:cs="Times New Roman"/>
          <w:sz w:val="24"/>
          <w:szCs w:val="24"/>
        </w:rPr>
        <w:t>V</w:t>
      </w:r>
      <w:r w:rsidRPr="00087CE4">
        <w:rPr>
          <w:rFonts w:ascii="Times New Roman" w:hAnsi="Times New Roman" w:cs="Times New Roman"/>
          <w:sz w:val="24"/>
          <w:szCs w:val="24"/>
        </w:rPr>
        <w:t>accin</w:t>
      </w:r>
      <w:r w:rsidR="00E03B14" w:rsidRPr="00087CE4">
        <w:rPr>
          <w:rFonts w:ascii="Times New Roman" w:hAnsi="Times New Roman" w:cs="Times New Roman"/>
          <w:sz w:val="24"/>
          <w:szCs w:val="24"/>
        </w:rPr>
        <w:t>ation</w:t>
      </w:r>
      <w:r w:rsidR="00085261" w:rsidRPr="00087CE4">
        <w:rPr>
          <w:rFonts w:ascii="Times New Roman" w:hAnsi="Times New Roman" w:cs="Times New Roman"/>
          <w:sz w:val="24"/>
          <w:szCs w:val="24"/>
        </w:rPr>
        <w:t xml:space="preserve"> due </w:t>
      </w:r>
      <w:r w:rsidR="00556A4B" w:rsidRPr="00087CE4">
        <w:rPr>
          <w:rFonts w:ascii="Times New Roman" w:hAnsi="Times New Roman" w:cs="Times New Roman"/>
          <w:sz w:val="24"/>
          <w:szCs w:val="24"/>
        </w:rPr>
        <w:t>to a</w:t>
      </w:r>
      <w:r w:rsidR="00085261" w:rsidRPr="00087CE4">
        <w:rPr>
          <w:rFonts w:ascii="Times New Roman" w:hAnsi="Times New Roman" w:cs="Times New Roman"/>
          <w:sz w:val="24"/>
          <w:szCs w:val="24"/>
        </w:rPr>
        <w:t xml:space="preserve"> medical exemption</w:t>
      </w:r>
      <w:r w:rsidRPr="00087CE4">
        <w:rPr>
          <w:rFonts w:ascii="Times New Roman" w:hAnsi="Times New Roman" w:cs="Times New Roman"/>
          <w:sz w:val="24"/>
          <w:szCs w:val="24"/>
        </w:rPr>
        <w:t>,</w:t>
      </w:r>
      <w:r w:rsidR="00E03B14" w:rsidRPr="00087CE4">
        <w:rPr>
          <w:rFonts w:ascii="Times New Roman" w:hAnsi="Times New Roman" w:cs="Times New Roman"/>
          <w:sz w:val="24"/>
          <w:szCs w:val="24"/>
        </w:rPr>
        <w:t xml:space="preserve"> a </w:t>
      </w:r>
      <w:r w:rsidR="00085261" w:rsidRPr="00087CE4">
        <w:rPr>
          <w:rFonts w:ascii="Times New Roman" w:hAnsi="Times New Roman" w:cs="Times New Roman"/>
          <w:sz w:val="24"/>
          <w:szCs w:val="24"/>
        </w:rPr>
        <w:t xml:space="preserve">signed </w:t>
      </w:r>
      <w:r w:rsidR="00E03B14" w:rsidRPr="00087CE4">
        <w:rPr>
          <w:rFonts w:ascii="Times New Roman" w:hAnsi="Times New Roman" w:cs="Times New Roman"/>
          <w:sz w:val="24"/>
          <w:szCs w:val="24"/>
        </w:rPr>
        <w:t>C</w:t>
      </w:r>
      <w:r w:rsidR="00D53AEA" w:rsidRPr="00087CE4">
        <w:rPr>
          <w:rFonts w:ascii="Times New Roman" w:hAnsi="Times New Roman" w:cs="Times New Roman"/>
          <w:sz w:val="24"/>
          <w:szCs w:val="24"/>
        </w:rPr>
        <w:t>ovid</w:t>
      </w:r>
      <w:r w:rsidR="00C227CB" w:rsidRPr="00087CE4">
        <w:rPr>
          <w:rFonts w:ascii="Times New Roman" w:hAnsi="Times New Roman" w:cs="Times New Roman"/>
          <w:sz w:val="24"/>
          <w:szCs w:val="24"/>
        </w:rPr>
        <w:t>-19</w:t>
      </w:r>
      <w:r w:rsidR="00E03B14" w:rsidRPr="00087CE4">
        <w:rPr>
          <w:rFonts w:ascii="Times New Roman" w:hAnsi="Times New Roman" w:cs="Times New Roman"/>
          <w:sz w:val="24"/>
          <w:szCs w:val="24"/>
        </w:rPr>
        <w:t xml:space="preserve"> Vaccination Declination Form </w:t>
      </w:r>
      <w:r w:rsidR="00085261" w:rsidRPr="00087CE4">
        <w:rPr>
          <w:rFonts w:ascii="Times New Roman" w:hAnsi="Times New Roman" w:cs="Times New Roman"/>
          <w:sz w:val="24"/>
          <w:szCs w:val="24"/>
        </w:rPr>
        <w:t>along with proof of exemption will be placed in the employee’s health folder.</w:t>
      </w:r>
    </w:p>
    <w:p w14:paraId="7AB30DA2" w14:textId="0B2FD1B2" w:rsidR="00363381" w:rsidRPr="00087CE4" w:rsidRDefault="00363381" w:rsidP="00363381">
      <w:pPr>
        <w:pStyle w:val="ListParagraph"/>
        <w:widowControl w:val="0"/>
        <w:numPr>
          <w:ilvl w:val="0"/>
          <w:numId w:val="40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Staff member will be provided with education that</w:t>
      </w:r>
      <w:r w:rsidR="000F6A83" w:rsidRPr="00087CE4">
        <w:rPr>
          <w:rFonts w:ascii="Times New Roman" w:hAnsi="Times New Roman" w:cs="Times New Roman"/>
          <w:sz w:val="24"/>
          <w:szCs w:val="24"/>
        </w:rPr>
        <w:t xml:space="preserve"> it is his/her responsibility to</w:t>
      </w:r>
      <w:r w:rsidRPr="00087CE4">
        <w:rPr>
          <w:rFonts w:ascii="Times New Roman" w:hAnsi="Times New Roman" w:cs="Times New Roman"/>
          <w:sz w:val="24"/>
          <w:szCs w:val="24"/>
        </w:rPr>
        <w:t xml:space="preserve"> request a Covid-19 vaccine</w:t>
      </w:r>
      <w:r w:rsidR="000F6A83" w:rsidRPr="00087CE4">
        <w:rPr>
          <w:rFonts w:ascii="Times New Roman" w:hAnsi="Times New Roman" w:cs="Times New Roman"/>
          <w:sz w:val="24"/>
          <w:szCs w:val="24"/>
        </w:rPr>
        <w:t xml:space="preserve"> </w:t>
      </w:r>
      <w:r w:rsidRPr="00087CE4">
        <w:rPr>
          <w:rFonts w:ascii="Times New Roman" w:hAnsi="Times New Roman" w:cs="Times New Roman"/>
          <w:sz w:val="24"/>
          <w:szCs w:val="24"/>
        </w:rPr>
        <w:t xml:space="preserve">should they </w:t>
      </w:r>
      <w:r w:rsidR="001067A7" w:rsidRPr="00087CE4">
        <w:rPr>
          <w:rFonts w:ascii="Times New Roman" w:hAnsi="Times New Roman" w:cs="Times New Roman"/>
          <w:sz w:val="24"/>
          <w:szCs w:val="24"/>
        </w:rPr>
        <w:t>now qualify for a Covid-19 vaccine</w:t>
      </w:r>
      <w:r w:rsidR="00D63D80" w:rsidRPr="00087CE4">
        <w:rPr>
          <w:rFonts w:ascii="Times New Roman" w:hAnsi="Times New Roman" w:cs="Times New Roman"/>
          <w:sz w:val="24"/>
          <w:szCs w:val="24"/>
        </w:rPr>
        <w:t xml:space="preserve"> and wish to receive it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3085FA49" w14:textId="448C5156" w:rsidR="00633754" w:rsidRPr="00087CE4" w:rsidRDefault="000B6EEF" w:rsidP="000B6E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The facility will post signage in high-trafficked areas throughout the building alerting staff that the facility offers Covid-19 vaccines</w:t>
      </w:r>
      <w:r w:rsidR="00C347EB" w:rsidRPr="00087CE4">
        <w:rPr>
          <w:rFonts w:ascii="Times New Roman" w:hAnsi="Times New Roman" w:cs="Times New Roman"/>
          <w:sz w:val="24"/>
          <w:szCs w:val="24"/>
        </w:rPr>
        <w:t xml:space="preserve"> and of vaccine clinic dates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63852616" w14:textId="468C68A8" w:rsidR="000B6EEF" w:rsidRPr="00087CE4" w:rsidRDefault="000B6EEF" w:rsidP="000B6EE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to notify Department Head or </w:t>
      </w:r>
      <w:r w:rsidR="00C347EB" w:rsidRPr="00087CE4">
        <w:rPr>
          <w:rFonts w:ascii="Times New Roman" w:hAnsi="Times New Roman" w:cs="Times New Roman"/>
          <w:sz w:val="24"/>
          <w:szCs w:val="24"/>
        </w:rPr>
        <w:t>Designee of date they wish to be vaccinated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7154F5E1" w14:textId="1397E1C1" w:rsidR="00C347EB" w:rsidRPr="00087CE4" w:rsidRDefault="00C347EB" w:rsidP="000B6EEF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lastRenderedPageBreak/>
        <w:t>Staff may choose to get vaccinated in the community and present proof of same to facility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035678EC" w14:textId="77777777" w:rsidR="00DC579B" w:rsidRPr="00087CE4" w:rsidRDefault="00DC579B" w:rsidP="009456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0065FC" w14:textId="5BFC9113" w:rsidR="0061593F" w:rsidRPr="00087CE4" w:rsidRDefault="000A1EB9" w:rsidP="009456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VACCINE ADMINISTRATION</w:t>
      </w:r>
    </w:p>
    <w:p w14:paraId="619353C0" w14:textId="77777777" w:rsidR="00ED78AD" w:rsidRPr="00087CE4" w:rsidRDefault="000B0BC9" w:rsidP="00ED78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CE4">
        <w:rPr>
          <w:rFonts w:ascii="Times New Roman" w:hAnsi="Times New Roman" w:cs="Times New Roman"/>
          <w:sz w:val="24"/>
          <w:szCs w:val="24"/>
        </w:rPr>
        <w:t>Staff members will be assigned specific times for vaccine administration on the scheduled Vaccine Clinic days.</w:t>
      </w:r>
    </w:p>
    <w:p w14:paraId="6F30132F" w14:textId="545F2821" w:rsidR="0061593F" w:rsidRPr="00087CE4" w:rsidRDefault="000B0BC9" w:rsidP="00ED78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</w:t>
      </w:r>
      <w:r w:rsidR="005C1560" w:rsidRPr="00087CE4">
        <w:rPr>
          <w:rFonts w:ascii="Times New Roman" w:hAnsi="Times New Roman" w:cs="Times New Roman"/>
          <w:sz w:val="24"/>
          <w:szCs w:val="24"/>
        </w:rPr>
        <w:t>members presenting</w:t>
      </w:r>
      <w:r w:rsidR="000A5275" w:rsidRPr="00087CE4">
        <w:rPr>
          <w:rFonts w:ascii="Times New Roman" w:hAnsi="Times New Roman" w:cs="Times New Roman"/>
          <w:sz w:val="24"/>
          <w:szCs w:val="24"/>
        </w:rPr>
        <w:t xml:space="preserve"> with the following conditions/symptoms will not be eligible to receive the COVID-19 Vaccination:</w:t>
      </w:r>
    </w:p>
    <w:p w14:paraId="0B6DD6A1" w14:textId="77777777" w:rsidR="0061593F" w:rsidRPr="00087CE4" w:rsidRDefault="000A5275" w:rsidP="0061593F">
      <w:pPr>
        <w:pStyle w:val="ListParagraph"/>
        <w:widowControl w:val="0"/>
        <w:numPr>
          <w:ilvl w:val="0"/>
          <w:numId w:val="32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Verbal report of feeling sick </w:t>
      </w:r>
    </w:p>
    <w:p w14:paraId="6F4DEB0D" w14:textId="77777777" w:rsidR="0061593F" w:rsidRPr="00087CE4" w:rsidRDefault="000A5275" w:rsidP="0061593F">
      <w:pPr>
        <w:pStyle w:val="ListParagraph"/>
        <w:widowControl w:val="0"/>
        <w:numPr>
          <w:ilvl w:val="0"/>
          <w:numId w:val="32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Exhibiting</w:t>
      </w:r>
      <w:r w:rsidR="0061593F" w:rsidRPr="00087CE4">
        <w:rPr>
          <w:rFonts w:ascii="Times New Roman" w:hAnsi="Times New Roman" w:cs="Times New Roman"/>
          <w:sz w:val="24"/>
          <w:szCs w:val="24"/>
        </w:rPr>
        <w:t xml:space="preserve"> acute</w:t>
      </w:r>
      <w:r w:rsidRPr="00087CE4">
        <w:rPr>
          <w:rFonts w:ascii="Times New Roman" w:hAnsi="Times New Roman" w:cs="Times New Roman"/>
          <w:sz w:val="24"/>
          <w:szCs w:val="24"/>
        </w:rPr>
        <w:t xml:space="preserve"> respiratory illnes</w:t>
      </w:r>
      <w:r w:rsidR="0061593F" w:rsidRPr="00087CE4">
        <w:rPr>
          <w:rFonts w:ascii="Times New Roman" w:hAnsi="Times New Roman" w:cs="Times New Roman"/>
          <w:sz w:val="24"/>
          <w:szCs w:val="24"/>
        </w:rPr>
        <w:t>s</w:t>
      </w:r>
    </w:p>
    <w:p w14:paraId="17F3BAB0" w14:textId="6097C696" w:rsidR="0061593F" w:rsidRPr="00F533CC" w:rsidRDefault="000A5275" w:rsidP="0061593F">
      <w:pPr>
        <w:pStyle w:val="ListParagraph"/>
        <w:widowControl w:val="0"/>
        <w:numPr>
          <w:ilvl w:val="0"/>
          <w:numId w:val="32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Diagnosed with COVID-</w:t>
      </w:r>
      <w:r w:rsidRPr="00F533CC">
        <w:rPr>
          <w:rFonts w:ascii="Times New Roman" w:hAnsi="Times New Roman" w:cs="Times New Roman"/>
          <w:sz w:val="24"/>
          <w:szCs w:val="24"/>
        </w:rPr>
        <w:t xml:space="preserve">19 </w:t>
      </w:r>
      <w:r w:rsidR="00ED78AD" w:rsidRPr="00F533CC">
        <w:rPr>
          <w:rFonts w:ascii="Times New Roman" w:hAnsi="Times New Roman" w:cs="Times New Roman"/>
          <w:sz w:val="24"/>
          <w:szCs w:val="24"/>
        </w:rPr>
        <w:t>and has not met the criteria for discontinuation of isolation precautions</w:t>
      </w:r>
      <w:r w:rsidR="00F533CC">
        <w:rPr>
          <w:rFonts w:ascii="Times New Roman" w:hAnsi="Times New Roman" w:cs="Times New Roman"/>
          <w:sz w:val="24"/>
          <w:szCs w:val="24"/>
        </w:rPr>
        <w:t>.</w:t>
      </w:r>
    </w:p>
    <w:p w14:paraId="2422984E" w14:textId="77777777" w:rsidR="0061593F" w:rsidRPr="00F533CC" w:rsidRDefault="000A5275" w:rsidP="0061593F">
      <w:pPr>
        <w:pStyle w:val="ListParagraph"/>
        <w:widowControl w:val="0"/>
        <w:numPr>
          <w:ilvl w:val="0"/>
          <w:numId w:val="32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F533CC">
        <w:rPr>
          <w:rFonts w:ascii="Times New Roman" w:hAnsi="Times New Roman" w:cs="Times New Roman"/>
          <w:sz w:val="24"/>
          <w:szCs w:val="24"/>
        </w:rPr>
        <w:t>A</w:t>
      </w:r>
      <w:r w:rsidR="001C7614" w:rsidRPr="00F533CC">
        <w:rPr>
          <w:rFonts w:ascii="Times New Roman" w:hAnsi="Times New Roman" w:cs="Times New Roman"/>
          <w:sz w:val="24"/>
          <w:szCs w:val="24"/>
        </w:rPr>
        <w:t>cute febrile condition</w:t>
      </w:r>
      <w:r w:rsidRPr="00F533CC">
        <w:rPr>
          <w:rFonts w:ascii="Times New Roman" w:hAnsi="Times New Roman" w:cs="Times New Roman"/>
          <w:sz w:val="24"/>
          <w:szCs w:val="24"/>
        </w:rPr>
        <w:t xml:space="preserve"> with temperature above</w:t>
      </w:r>
      <w:r w:rsidR="0061593F" w:rsidRPr="00F533CC">
        <w:rPr>
          <w:rFonts w:ascii="Times New Roman" w:hAnsi="Times New Roman" w:cs="Times New Roman"/>
          <w:sz w:val="24"/>
          <w:szCs w:val="24"/>
        </w:rPr>
        <w:t xml:space="preserve"> 100°F</w:t>
      </w:r>
      <w:r w:rsidRPr="00F53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BB1B" w14:textId="1D215E12" w:rsidR="0061593F" w:rsidRPr="00F533CC" w:rsidRDefault="000A5275" w:rsidP="0061593F">
      <w:pPr>
        <w:pStyle w:val="ListParagraph"/>
        <w:widowControl w:val="0"/>
        <w:numPr>
          <w:ilvl w:val="0"/>
          <w:numId w:val="32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F533CC">
        <w:rPr>
          <w:rFonts w:ascii="Times New Roman" w:hAnsi="Times New Roman" w:cs="Times New Roman"/>
          <w:sz w:val="24"/>
          <w:szCs w:val="24"/>
        </w:rPr>
        <w:t>O</w:t>
      </w:r>
      <w:r w:rsidR="001C7614" w:rsidRPr="00F533CC">
        <w:rPr>
          <w:rFonts w:ascii="Times New Roman" w:hAnsi="Times New Roman" w:cs="Times New Roman"/>
          <w:sz w:val="24"/>
          <w:szCs w:val="24"/>
        </w:rPr>
        <w:t>ther active</w:t>
      </w:r>
      <w:r w:rsidR="001C7614" w:rsidRPr="00F533C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C7614" w:rsidRPr="00F533CC">
        <w:rPr>
          <w:rFonts w:ascii="Times New Roman" w:hAnsi="Times New Roman" w:cs="Times New Roman"/>
          <w:sz w:val="24"/>
          <w:szCs w:val="24"/>
        </w:rPr>
        <w:t>infection</w:t>
      </w:r>
      <w:r w:rsidRPr="00F53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0AEBE" w14:textId="4EA6102F" w:rsidR="00054E1A" w:rsidRPr="00087CE4" w:rsidRDefault="00FA4E34" w:rsidP="00FA4E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533CC">
        <w:rPr>
          <w:rFonts w:ascii="Times New Roman" w:hAnsi="Times New Roman" w:cs="Times New Roman"/>
          <w:sz w:val="24"/>
          <w:szCs w:val="24"/>
        </w:rPr>
        <w:t xml:space="preserve">Upon administration of Covid vaccine, </w:t>
      </w:r>
      <w:r w:rsidRPr="00087CE4">
        <w:rPr>
          <w:rFonts w:ascii="Times New Roman" w:hAnsi="Times New Roman" w:cs="Times New Roman"/>
          <w:sz w:val="24"/>
          <w:szCs w:val="24"/>
        </w:rPr>
        <w:t>t</w:t>
      </w:r>
      <w:r w:rsidR="00054E1A" w:rsidRPr="00087CE4">
        <w:rPr>
          <w:rFonts w:ascii="Times New Roman" w:hAnsi="Times New Roman" w:cs="Times New Roman"/>
          <w:sz w:val="24"/>
          <w:szCs w:val="24"/>
        </w:rPr>
        <w:t>he facility will complete all required reporting, including HERDS Survey</w:t>
      </w:r>
      <w:r w:rsidRPr="00087CE4">
        <w:rPr>
          <w:rFonts w:ascii="Times New Roman" w:hAnsi="Times New Roman" w:cs="Times New Roman"/>
          <w:sz w:val="24"/>
          <w:szCs w:val="24"/>
        </w:rPr>
        <w:t xml:space="preserve">, </w:t>
      </w:r>
      <w:r w:rsidR="00054E1A" w:rsidRPr="00087CE4">
        <w:rPr>
          <w:rFonts w:ascii="Times New Roman" w:hAnsi="Times New Roman" w:cs="Times New Roman"/>
          <w:sz w:val="24"/>
          <w:szCs w:val="24"/>
        </w:rPr>
        <w:t>NYSIIS/CIR (as applicable)</w:t>
      </w:r>
      <w:r w:rsidRPr="00087CE4">
        <w:rPr>
          <w:rFonts w:ascii="Times New Roman" w:hAnsi="Times New Roman" w:cs="Times New Roman"/>
          <w:sz w:val="24"/>
          <w:szCs w:val="24"/>
        </w:rPr>
        <w:t xml:space="preserve"> report, NHSN reporting. </w:t>
      </w:r>
    </w:p>
    <w:p w14:paraId="540080BE" w14:textId="5BE9E15A" w:rsidR="006243CB" w:rsidRPr="00087CE4" w:rsidRDefault="006243CB" w:rsidP="00496DA3">
      <w:pPr>
        <w:pStyle w:val="ListParagraph"/>
        <w:widowControl w:val="0"/>
        <w:numPr>
          <w:ilvl w:val="0"/>
          <w:numId w:val="35"/>
        </w:numPr>
        <w:tabs>
          <w:tab w:val="left" w:pos="156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The </w:t>
      </w:r>
      <w:r w:rsidR="009C3589">
        <w:rPr>
          <w:rFonts w:ascii="Times New Roman" w:hAnsi="Times New Roman" w:cs="Times New Roman"/>
          <w:sz w:val="24"/>
          <w:szCs w:val="24"/>
        </w:rPr>
        <w:t>s</w:t>
      </w:r>
      <w:r w:rsidR="00021277" w:rsidRPr="00087CE4">
        <w:rPr>
          <w:rFonts w:ascii="Times New Roman" w:hAnsi="Times New Roman" w:cs="Times New Roman"/>
          <w:sz w:val="24"/>
          <w:szCs w:val="24"/>
        </w:rPr>
        <w:t xml:space="preserve">taff </w:t>
      </w:r>
      <w:r w:rsidR="009C3589">
        <w:rPr>
          <w:rFonts w:ascii="Times New Roman" w:hAnsi="Times New Roman" w:cs="Times New Roman"/>
          <w:sz w:val="24"/>
          <w:szCs w:val="24"/>
        </w:rPr>
        <w:t>m</w:t>
      </w:r>
      <w:r w:rsidR="00021277" w:rsidRPr="00087CE4">
        <w:rPr>
          <w:rFonts w:ascii="Times New Roman" w:hAnsi="Times New Roman" w:cs="Times New Roman"/>
          <w:sz w:val="24"/>
          <w:szCs w:val="24"/>
        </w:rPr>
        <w:t>ember will</w:t>
      </w:r>
      <w:r w:rsidRPr="00087CE4">
        <w:rPr>
          <w:rFonts w:ascii="Times New Roman" w:hAnsi="Times New Roman" w:cs="Times New Roman"/>
          <w:sz w:val="24"/>
          <w:szCs w:val="24"/>
        </w:rPr>
        <w:t xml:space="preserve"> be monitored </w:t>
      </w:r>
      <w:r w:rsidR="001F5C3A" w:rsidRPr="00087CE4">
        <w:rPr>
          <w:rFonts w:ascii="Times New Roman" w:hAnsi="Times New Roman" w:cs="Times New Roman"/>
          <w:sz w:val="24"/>
          <w:szCs w:val="24"/>
        </w:rPr>
        <w:t>following COVID-19 vaccination administration</w:t>
      </w:r>
      <w:r w:rsidR="00021277" w:rsidRPr="00087CE4">
        <w:rPr>
          <w:rFonts w:ascii="Times New Roman" w:hAnsi="Times New Roman" w:cs="Times New Roman"/>
          <w:sz w:val="24"/>
          <w:szCs w:val="24"/>
        </w:rPr>
        <w:t xml:space="preserve"> for a minimum of 15 minutes post vaccination in the designated area of the </w:t>
      </w:r>
      <w:r w:rsidR="009C3589">
        <w:rPr>
          <w:rFonts w:ascii="Times New Roman" w:hAnsi="Times New Roman" w:cs="Times New Roman"/>
          <w:sz w:val="24"/>
          <w:szCs w:val="24"/>
        </w:rPr>
        <w:t>v</w:t>
      </w:r>
      <w:r w:rsidR="00021277" w:rsidRPr="00087CE4">
        <w:rPr>
          <w:rFonts w:ascii="Times New Roman" w:hAnsi="Times New Roman" w:cs="Times New Roman"/>
          <w:sz w:val="24"/>
          <w:szCs w:val="24"/>
        </w:rPr>
        <w:t xml:space="preserve">accine </w:t>
      </w:r>
      <w:r w:rsidR="009C3589">
        <w:rPr>
          <w:rFonts w:ascii="Times New Roman" w:hAnsi="Times New Roman" w:cs="Times New Roman"/>
          <w:sz w:val="24"/>
          <w:szCs w:val="24"/>
        </w:rPr>
        <w:t>c</w:t>
      </w:r>
      <w:r w:rsidR="00021277" w:rsidRPr="00087CE4">
        <w:rPr>
          <w:rFonts w:ascii="Times New Roman" w:hAnsi="Times New Roman" w:cs="Times New Roman"/>
          <w:sz w:val="24"/>
          <w:szCs w:val="24"/>
        </w:rPr>
        <w:t>linic.</w:t>
      </w:r>
    </w:p>
    <w:p w14:paraId="4A537364" w14:textId="33E45408" w:rsidR="000A1EB9" w:rsidRPr="00087CE4" w:rsidRDefault="0055255D" w:rsidP="00496DA3">
      <w:pPr>
        <w:widowControl w:val="0"/>
        <w:numPr>
          <w:ilvl w:val="0"/>
          <w:numId w:val="35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The facility</w:t>
      </w:r>
      <w:r w:rsidR="0019624C" w:rsidRPr="00087CE4">
        <w:rPr>
          <w:rFonts w:ascii="Times New Roman" w:hAnsi="Times New Roman" w:cs="Times New Roman"/>
          <w:sz w:val="24"/>
          <w:szCs w:val="24"/>
        </w:rPr>
        <w:t xml:space="preserve"> </w:t>
      </w:r>
      <w:r w:rsidRPr="00087CE4">
        <w:rPr>
          <w:rFonts w:ascii="Times New Roman" w:hAnsi="Times New Roman" w:cs="Times New Roman"/>
          <w:sz w:val="24"/>
          <w:szCs w:val="24"/>
        </w:rPr>
        <w:t xml:space="preserve">will have </w:t>
      </w:r>
      <w:r w:rsidR="0041759B" w:rsidRPr="00087CE4">
        <w:rPr>
          <w:rFonts w:ascii="Times New Roman" w:hAnsi="Times New Roman" w:cs="Times New Roman"/>
          <w:sz w:val="24"/>
          <w:szCs w:val="24"/>
        </w:rPr>
        <w:t>readily</w:t>
      </w:r>
      <w:r w:rsidR="0041759B" w:rsidRPr="00087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7CE4">
        <w:rPr>
          <w:rFonts w:ascii="Times New Roman" w:hAnsi="Times New Roman" w:cs="Times New Roman"/>
          <w:sz w:val="24"/>
          <w:szCs w:val="24"/>
        </w:rPr>
        <w:t xml:space="preserve">available and accessible </w:t>
      </w:r>
      <w:r w:rsidR="0041759B" w:rsidRPr="00087CE4">
        <w:rPr>
          <w:rFonts w:ascii="Times New Roman" w:hAnsi="Times New Roman" w:cs="Times New Roman"/>
          <w:sz w:val="24"/>
          <w:szCs w:val="24"/>
        </w:rPr>
        <w:t>E</w:t>
      </w:r>
      <w:r w:rsidR="001C7614" w:rsidRPr="00087CE4">
        <w:rPr>
          <w:rFonts w:ascii="Times New Roman" w:hAnsi="Times New Roman" w:cs="Times New Roman"/>
          <w:sz w:val="24"/>
          <w:szCs w:val="24"/>
        </w:rPr>
        <w:t>pinephrine 1mg/1</w:t>
      </w:r>
      <w:r w:rsidR="001F5C3A" w:rsidRPr="00087CE4">
        <w:rPr>
          <w:rFonts w:ascii="Times New Roman" w:hAnsi="Times New Roman" w:cs="Times New Roman"/>
          <w:sz w:val="24"/>
          <w:szCs w:val="24"/>
        </w:rPr>
        <w:t xml:space="preserve">ml </w:t>
      </w:r>
      <w:r w:rsidR="001C7614" w:rsidRPr="00087CE4">
        <w:rPr>
          <w:rFonts w:ascii="Times New Roman" w:hAnsi="Times New Roman" w:cs="Times New Roman"/>
          <w:sz w:val="24"/>
          <w:szCs w:val="24"/>
        </w:rPr>
        <w:t>in the event of</w:t>
      </w:r>
      <w:r w:rsidR="001C7614" w:rsidRPr="00087C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C7614" w:rsidRPr="00087CE4">
        <w:rPr>
          <w:rFonts w:ascii="Times New Roman" w:hAnsi="Times New Roman" w:cs="Times New Roman"/>
          <w:sz w:val="24"/>
          <w:szCs w:val="24"/>
        </w:rPr>
        <w:t>a</w:t>
      </w:r>
      <w:r w:rsidR="0019624C" w:rsidRPr="00087CE4">
        <w:rPr>
          <w:rFonts w:ascii="Times New Roman" w:hAnsi="Times New Roman" w:cs="Times New Roman"/>
          <w:sz w:val="24"/>
          <w:szCs w:val="24"/>
        </w:rPr>
        <w:t xml:space="preserve">n </w:t>
      </w:r>
      <w:r w:rsidRPr="00087CE4">
        <w:rPr>
          <w:rFonts w:ascii="Times New Roman" w:hAnsi="Times New Roman" w:cs="Times New Roman"/>
          <w:sz w:val="24"/>
          <w:szCs w:val="24"/>
        </w:rPr>
        <w:t>a</w:t>
      </w:r>
      <w:r w:rsidR="001C7614" w:rsidRPr="00087CE4">
        <w:rPr>
          <w:rFonts w:ascii="Times New Roman" w:hAnsi="Times New Roman" w:cs="Times New Roman"/>
          <w:sz w:val="24"/>
          <w:szCs w:val="24"/>
        </w:rPr>
        <w:t>naphylactic/hypersensitivity reaction during vaccine</w:t>
      </w:r>
      <w:r w:rsidR="001C7614" w:rsidRPr="00087CE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1C7614" w:rsidRPr="00087CE4">
        <w:rPr>
          <w:rFonts w:ascii="Times New Roman" w:hAnsi="Times New Roman" w:cs="Times New Roman"/>
          <w:sz w:val="24"/>
          <w:szCs w:val="24"/>
        </w:rPr>
        <w:t>administration</w:t>
      </w:r>
      <w:r w:rsidR="001F5C3A" w:rsidRPr="00087CE4">
        <w:rPr>
          <w:rFonts w:ascii="Times New Roman" w:hAnsi="Times New Roman" w:cs="Times New Roman"/>
          <w:sz w:val="24"/>
          <w:szCs w:val="24"/>
        </w:rPr>
        <w:t>.</w:t>
      </w:r>
    </w:p>
    <w:p w14:paraId="213B9120" w14:textId="1570EFB0" w:rsidR="001F5C3A" w:rsidRPr="00087CE4" w:rsidRDefault="00021277" w:rsidP="00496DA3">
      <w:pPr>
        <w:widowControl w:val="0"/>
        <w:numPr>
          <w:ilvl w:val="0"/>
          <w:numId w:val="35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</w:t>
      </w:r>
      <w:r w:rsidR="009C3589">
        <w:rPr>
          <w:rFonts w:ascii="Times New Roman" w:hAnsi="Times New Roman" w:cs="Times New Roman"/>
          <w:sz w:val="24"/>
          <w:szCs w:val="24"/>
        </w:rPr>
        <w:t>m</w:t>
      </w:r>
      <w:r w:rsidRPr="00087CE4">
        <w:rPr>
          <w:rFonts w:ascii="Times New Roman" w:hAnsi="Times New Roman" w:cs="Times New Roman"/>
          <w:sz w:val="24"/>
          <w:szCs w:val="24"/>
        </w:rPr>
        <w:t>embers experiencing</w:t>
      </w:r>
      <w:r w:rsidR="001F5C3A" w:rsidRPr="00087CE4">
        <w:rPr>
          <w:rFonts w:ascii="Times New Roman" w:hAnsi="Times New Roman" w:cs="Times New Roman"/>
          <w:sz w:val="24"/>
          <w:szCs w:val="24"/>
        </w:rPr>
        <w:t xml:space="preserve"> an anaphylactic reaction will be administered the Epi-pen by </w:t>
      </w:r>
      <w:r w:rsidRPr="00087CE4">
        <w:rPr>
          <w:rFonts w:ascii="Times New Roman" w:hAnsi="Times New Roman" w:cs="Times New Roman"/>
          <w:sz w:val="24"/>
          <w:szCs w:val="24"/>
        </w:rPr>
        <w:t xml:space="preserve">the </w:t>
      </w:r>
      <w:r w:rsidR="001F5C3A" w:rsidRPr="00087CE4">
        <w:rPr>
          <w:rFonts w:ascii="Times New Roman" w:hAnsi="Times New Roman" w:cs="Times New Roman"/>
          <w:sz w:val="24"/>
          <w:szCs w:val="24"/>
        </w:rPr>
        <w:t>Immunizer</w:t>
      </w:r>
      <w:r w:rsidRPr="00087CE4">
        <w:rPr>
          <w:rFonts w:ascii="Times New Roman" w:hAnsi="Times New Roman" w:cs="Times New Roman"/>
          <w:sz w:val="24"/>
          <w:szCs w:val="24"/>
        </w:rPr>
        <w:t xml:space="preserve"> and 911 will be activated</w:t>
      </w:r>
      <w:r w:rsidR="001F5C3A" w:rsidRPr="00087CE4">
        <w:rPr>
          <w:rFonts w:ascii="Times New Roman" w:hAnsi="Times New Roman" w:cs="Times New Roman"/>
          <w:sz w:val="24"/>
          <w:szCs w:val="24"/>
        </w:rPr>
        <w:t>.</w:t>
      </w:r>
    </w:p>
    <w:p w14:paraId="1ECE5C2F" w14:textId="5051B6A7" w:rsidR="00021277" w:rsidRPr="00087CE4" w:rsidRDefault="00021277" w:rsidP="00496DA3">
      <w:pPr>
        <w:widowControl w:val="0"/>
        <w:numPr>
          <w:ilvl w:val="0"/>
          <w:numId w:val="35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</w:t>
      </w:r>
      <w:r w:rsidR="009C3589">
        <w:rPr>
          <w:rFonts w:ascii="Times New Roman" w:hAnsi="Times New Roman" w:cs="Times New Roman"/>
          <w:sz w:val="24"/>
          <w:szCs w:val="24"/>
        </w:rPr>
        <w:t>m</w:t>
      </w:r>
      <w:r w:rsidRPr="00087CE4">
        <w:rPr>
          <w:rFonts w:ascii="Times New Roman" w:hAnsi="Times New Roman" w:cs="Times New Roman"/>
          <w:sz w:val="24"/>
          <w:szCs w:val="24"/>
        </w:rPr>
        <w:t>embers will be provided with a Vaccination Card indicating the dates that the COVID Vaccine was administered</w:t>
      </w:r>
      <w:r w:rsidR="009C35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08C9F" w14:textId="5977EC41" w:rsidR="00AD49F4" w:rsidRPr="00087CE4" w:rsidRDefault="00AD49F4" w:rsidP="00496DA3">
      <w:pPr>
        <w:widowControl w:val="0"/>
        <w:numPr>
          <w:ilvl w:val="0"/>
          <w:numId w:val="35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A copy of the COVID-19 Consent form </w:t>
      </w:r>
      <w:r w:rsidR="00021277" w:rsidRPr="00087CE4">
        <w:rPr>
          <w:rFonts w:ascii="Times New Roman" w:hAnsi="Times New Roman" w:cs="Times New Roman"/>
          <w:sz w:val="24"/>
          <w:szCs w:val="24"/>
        </w:rPr>
        <w:t xml:space="preserve">and Vaccination Card </w:t>
      </w:r>
      <w:r w:rsidRPr="00087CE4">
        <w:rPr>
          <w:rFonts w:ascii="Times New Roman" w:hAnsi="Times New Roman" w:cs="Times New Roman"/>
          <w:sz w:val="24"/>
          <w:szCs w:val="24"/>
        </w:rPr>
        <w:t xml:space="preserve">will be placed in the </w:t>
      </w:r>
      <w:r w:rsidR="008D2A64" w:rsidRPr="00087CE4">
        <w:rPr>
          <w:rFonts w:ascii="Times New Roman" w:hAnsi="Times New Roman" w:cs="Times New Roman"/>
          <w:sz w:val="24"/>
          <w:szCs w:val="24"/>
        </w:rPr>
        <w:t>employee health folder</w:t>
      </w:r>
      <w:r w:rsidR="00021277" w:rsidRPr="00087CE4">
        <w:rPr>
          <w:rFonts w:ascii="Times New Roman" w:hAnsi="Times New Roman" w:cs="Times New Roman"/>
          <w:sz w:val="24"/>
          <w:szCs w:val="24"/>
        </w:rPr>
        <w:t xml:space="preserve"> </w:t>
      </w:r>
      <w:r w:rsidRPr="00087CE4">
        <w:rPr>
          <w:rFonts w:ascii="Times New Roman" w:hAnsi="Times New Roman" w:cs="Times New Roman"/>
          <w:sz w:val="24"/>
          <w:szCs w:val="24"/>
        </w:rPr>
        <w:t xml:space="preserve">for each </w:t>
      </w:r>
      <w:r w:rsidR="00021277" w:rsidRPr="00087CE4">
        <w:rPr>
          <w:rFonts w:ascii="Times New Roman" w:hAnsi="Times New Roman" w:cs="Times New Roman"/>
          <w:sz w:val="24"/>
          <w:szCs w:val="24"/>
        </w:rPr>
        <w:t>staff member</w:t>
      </w:r>
      <w:r w:rsidR="00FA678A" w:rsidRPr="00087CE4">
        <w:rPr>
          <w:rFonts w:ascii="Times New Roman" w:hAnsi="Times New Roman" w:cs="Times New Roman"/>
          <w:sz w:val="24"/>
          <w:szCs w:val="24"/>
        </w:rPr>
        <w:t>.</w:t>
      </w:r>
      <w:r w:rsidRPr="0008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F906E" w14:textId="77777777" w:rsidR="00C465CC" w:rsidRPr="00087CE4" w:rsidRDefault="00C465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CB8BD" w14:textId="5E93FB72" w:rsidR="000A1EB9" w:rsidRPr="00087CE4" w:rsidRDefault="000A1E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POST VACCINATION MONITORING</w:t>
      </w:r>
      <w:r w:rsidR="00B2321F"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5F9E"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AND REPORTING</w:t>
      </w:r>
    </w:p>
    <w:p w14:paraId="59A9F785" w14:textId="69D90F5D" w:rsidR="00906728" w:rsidRPr="00087CE4" w:rsidRDefault="00021277" w:rsidP="00A548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Members will be educated on common </w:t>
      </w:r>
      <w:r w:rsidR="00AD49F4" w:rsidRPr="00087CE4">
        <w:rPr>
          <w:rFonts w:ascii="Times New Roman" w:hAnsi="Times New Roman" w:cs="Times New Roman"/>
          <w:sz w:val="24"/>
          <w:szCs w:val="24"/>
        </w:rPr>
        <w:t>reactions post COVID-19 vaccination</w:t>
      </w:r>
      <w:r w:rsidR="00A54819" w:rsidRPr="00087CE4">
        <w:rPr>
          <w:rFonts w:ascii="Times New Roman" w:hAnsi="Times New Roman" w:cs="Times New Roman"/>
          <w:sz w:val="24"/>
          <w:szCs w:val="24"/>
        </w:rPr>
        <w:t xml:space="preserve"> including i</w:t>
      </w:r>
      <w:r w:rsidR="00906728" w:rsidRPr="00087CE4">
        <w:rPr>
          <w:rFonts w:ascii="Times New Roman" w:hAnsi="Times New Roman" w:cs="Times New Roman"/>
          <w:sz w:val="24"/>
          <w:szCs w:val="24"/>
        </w:rPr>
        <w:t>njection site pain</w:t>
      </w:r>
      <w:r w:rsidR="00A54819" w:rsidRPr="00087CE4">
        <w:rPr>
          <w:rFonts w:ascii="Times New Roman" w:hAnsi="Times New Roman" w:cs="Times New Roman"/>
          <w:sz w:val="24"/>
          <w:szCs w:val="24"/>
        </w:rPr>
        <w:t xml:space="preserve"> or</w:t>
      </w:r>
      <w:r w:rsidR="00906728" w:rsidRPr="00087CE4">
        <w:rPr>
          <w:rFonts w:ascii="Times New Roman" w:hAnsi="Times New Roman" w:cs="Times New Roman"/>
          <w:sz w:val="24"/>
          <w:szCs w:val="24"/>
        </w:rPr>
        <w:t xml:space="preserve"> redness or swelling</w:t>
      </w:r>
      <w:r w:rsidR="00A54819" w:rsidRPr="00087CE4">
        <w:rPr>
          <w:rFonts w:ascii="Times New Roman" w:hAnsi="Times New Roman" w:cs="Times New Roman"/>
          <w:sz w:val="24"/>
          <w:szCs w:val="24"/>
        </w:rPr>
        <w:t>, fatigue, headache, muscle pain, chills, fever, malaise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750B163D" w14:textId="286A4707" w:rsidR="0019624C" w:rsidRPr="00087CE4" w:rsidRDefault="0019624C" w:rsidP="001962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If a staff member develops </w:t>
      </w:r>
      <w:r w:rsidR="00AD6DF4" w:rsidRPr="00087CE4">
        <w:rPr>
          <w:rFonts w:ascii="Times New Roman" w:hAnsi="Times New Roman" w:cs="Times New Roman"/>
          <w:sz w:val="24"/>
          <w:szCs w:val="24"/>
        </w:rPr>
        <w:t>any symptoms related to potential Covid 19 infection such as cough, shortness of breath or loss of taste or smell</w:t>
      </w:r>
      <w:r w:rsidR="00D16733" w:rsidRPr="00087CE4">
        <w:rPr>
          <w:rFonts w:ascii="Times New Roman" w:hAnsi="Times New Roman" w:cs="Times New Roman"/>
          <w:sz w:val="24"/>
          <w:szCs w:val="24"/>
        </w:rPr>
        <w:t>,</w:t>
      </w:r>
      <w:r w:rsidR="00AD6DF4" w:rsidRPr="00087CE4">
        <w:rPr>
          <w:rFonts w:ascii="Times New Roman" w:hAnsi="Times New Roman" w:cs="Times New Roman"/>
          <w:sz w:val="24"/>
          <w:szCs w:val="24"/>
        </w:rPr>
        <w:t xml:space="preserve"> they should be tested for Covid 19. </w:t>
      </w:r>
    </w:p>
    <w:p w14:paraId="5D99DEB1" w14:textId="2BE94C22" w:rsidR="00021277" w:rsidRPr="00087CE4" w:rsidRDefault="00021277" w:rsidP="000212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Staff members will be educated to notify the facility immediately regarding </w:t>
      </w:r>
      <w:r w:rsidR="007276F0" w:rsidRPr="00087CE4">
        <w:rPr>
          <w:rFonts w:ascii="Times New Roman" w:hAnsi="Times New Roman" w:cs="Times New Roman"/>
          <w:sz w:val="24"/>
          <w:szCs w:val="24"/>
        </w:rPr>
        <w:t>any serious</w:t>
      </w:r>
      <w:r w:rsidRPr="00087CE4">
        <w:rPr>
          <w:rFonts w:ascii="Times New Roman" w:hAnsi="Times New Roman" w:cs="Times New Roman"/>
          <w:sz w:val="24"/>
          <w:szCs w:val="24"/>
        </w:rPr>
        <w:t xml:space="preserve"> adverse reactions</w:t>
      </w:r>
      <w:r w:rsidR="00FA678A" w:rsidRPr="00087CE4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087CE4">
        <w:rPr>
          <w:rFonts w:ascii="Times New Roman" w:hAnsi="Times New Roman" w:cs="Times New Roman"/>
          <w:sz w:val="24"/>
          <w:szCs w:val="24"/>
        </w:rPr>
        <w:t>:</w:t>
      </w:r>
    </w:p>
    <w:p w14:paraId="75E33C72" w14:textId="77777777" w:rsidR="00021277" w:rsidRPr="00087CE4" w:rsidRDefault="00021277" w:rsidP="000212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Cases of Multisystem Inflammatory Syndrome</w:t>
      </w:r>
    </w:p>
    <w:p w14:paraId="2992CAD7" w14:textId="77777777" w:rsidR="00021277" w:rsidRPr="00087CE4" w:rsidRDefault="00021277" w:rsidP="000212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Cases of COVID-19 that result in </w:t>
      </w:r>
      <w:proofErr w:type="gramStart"/>
      <w:r w:rsidRPr="00087CE4">
        <w:rPr>
          <w:rFonts w:ascii="Times New Roman" w:hAnsi="Times New Roman" w:cs="Times New Roman"/>
          <w:sz w:val="24"/>
          <w:szCs w:val="24"/>
        </w:rPr>
        <w:t>hospitalization</w:t>
      </w:r>
      <w:proofErr w:type="gramEnd"/>
    </w:p>
    <w:p w14:paraId="7F7C6375" w14:textId="77777777" w:rsidR="00021277" w:rsidRPr="00087CE4" w:rsidRDefault="00021277" w:rsidP="000212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Cases of death following the administration of the COVID-19 Vaccination.</w:t>
      </w:r>
    </w:p>
    <w:p w14:paraId="62007909" w14:textId="77777777" w:rsidR="00021277" w:rsidRPr="00087CE4" w:rsidRDefault="00021277" w:rsidP="000212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Life threatening adverse event</w:t>
      </w:r>
    </w:p>
    <w:p w14:paraId="47304016" w14:textId="77777777" w:rsidR="00021277" w:rsidRPr="00087CE4" w:rsidRDefault="00021277" w:rsidP="000212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>Inpatient hospitalization</w:t>
      </w:r>
    </w:p>
    <w:p w14:paraId="456A33A1" w14:textId="7DFB6C57" w:rsidR="00021277" w:rsidRPr="00087CE4" w:rsidRDefault="00021277" w:rsidP="000212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lastRenderedPageBreak/>
        <w:t xml:space="preserve">An important medical event that </w:t>
      </w:r>
      <w:proofErr w:type="gramStart"/>
      <w:r w:rsidRPr="00087CE4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087CE4">
        <w:rPr>
          <w:rFonts w:ascii="Times New Roman" w:hAnsi="Times New Roman" w:cs="Times New Roman"/>
          <w:sz w:val="24"/>
          <w:szCs w:val="24"/>
        </w:rPr>
        <w:t xml:space="preserve"> on medical judgement of the PMD may jeopardize the individual and may require medical or surgical intervention to prevent outcomes listed above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20F613D5" w14:textId="472F55CD" w:rsidR="00B2321F" w:rsidRPr="00087CE4" w:rsidRDefault="00B2321F" w:rsidP="00B232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The </w:t>
      </w:r>
      <w:r w:rsidR="009C5747" w:rsidRPr="00087CE4">
        <w:rPr>
          <w:rFonts w:ascii="Times New Roman" w:hAnsi="Times New Roman" w:cs="Times New Roman"/>
          <w:sz w:val="24"/>
          <w:szCs w:val="24"/>
        </w:rPr>
        <w:t>partnering pharmacy or the facility</w:t>
      </w:r>
      <w:r w:rsidR="00985ADE" w:rsidRPr="00087CE4">
        <w:rPr>
          <w:rFonts w:ascii="Times New Roman" w:hAnsi="Times New Roman" w:cs="Times New Roman"/>
          <w:sz w:val="24"/>
          <w:szCs w:val="24"/>
        </w:rPr>
        <w:t xml:space="preserve">’s designated personnel </w:t>
      </w:r>
      <w:r w:rsidRPr="00087CE4">
        <w:rPr>
          <w:rFonts w:ascii="Times New Roman" w:hAnsi="Times New Roman" w:cs="Times New Roman"/>
          <w:sz w:val="24"/>
          <w:szCs w:val="24"/>
        </w:rPr>
        <w:t xml:space="preserve">will be responsible </w:t>
      </w:r>
      <w:r w:rsidR="00E33614" w:rsidRPr="00087CE4">
        <w:rPr>
          <w:rFonts w:ascii="Times New Roman" w:hAnsi="Times New Roman" w:cs="Times New Roman"/>
          <w:sz w:val="24"/>
          <w:szCs w:val="24"/>
        </w:rPr>
        <w:t>to enter</w:t>
      </w:r>
      <w:r w:rsidRPr="00087CE4">
        <w:rPr>
          <w:rFonts w:ascii="Times New Roman" w:hAnsi="Times New Roman" w:cs="Times New Roman"/>
          <w:sz w:val="24"/>
          <w:szCs w:val="24"/>
        </w:rPr>
        <w:t xml:space="preserve"> vaccine information </w:t>
      </w:r>
      <w:r w:rsidR="009C5747" w:rsidRPr="00087CE4">
        <w:rPr>
          <w:rFonts w:ascii="Times New Roman" w:hAnsi="Times New Roman" w:cs="Times New Roman"/>
          <w:sz w:val="24"/>
          <w:szCs w:val="24"/>
        </w:rPr>
        <w:t>NYSIIS/CIR as applicable</w:t>
      </w:r>
      <w:r w:rsidR="009C3589">
        <w:rPr>
          <w:rFonts w:ascii="Times New Roman" w:hAnsi="Times New Roman" w:cs="Times New Roman"/>
          <w:sz w:val="24"/>
          <w:szCs w:val="24"/>
        </w:rPr>
        <w:t>.</w:t>
      </w:r>
    </w:p>
    <w:p w14:paraId="1274216B" w14:textId="39AA4DA5" w:rsidR="00586479" w:rsidRPr="00087CE4" w:rsidRDefault="00586479" w:rsidP="00EE2A9C">
      <w:pPr>
        <w:pStyle w:val="ListParagraph"/>
        <w:numPr>
          <w:ilvl w:val="0"/>
          <w:numId w:val="3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In accordance with CMS QSO-21-19-NH, the facility will report Covid-19 vaccination data via NHSN </w:t>
      </w:r>
      <w:r w:rsidR="00EE2A9C" w:rsidRPr="00F533CC">
        <w:rPr>
          <w:rFonts w:ascii="Times New Roman" w:hAnsi="Times New Roman" w:cs="Times New Roman"/>
          <w:sz w:val="24"/>
          <w:szCs w:val="24"/>
        </w:rPr>
        <w:t xml:space="preserve">at least weekly, the Covid-19 vaccination status of staff (and residents), total number of staff (and residents) vaccinated, each dose of vaccine received, and Covid-19 vaccination adverse events.  </w:t>
      </w:r>
    </w:p>
    <w:p w14:paraId="03242970" w14:textId="25331BD1" w:rsidR="009B4A93" w:rsidRPr="00087CE4" w:rsidRDefault="00906728" w:rsidP="009B4A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The facility will communicate with the partner </w:t>
      </w:r>
      <w:r w:rsidR="00B2321F" w:rsidRPr="00087CE4">
        <w:rPr>
          <w:rFonts w:ascii="Times New Roman" w:hAnsi="Times New Roman" w:cs="Times New Roman"/>
          <w:sz w:val="24"/>
          <w:szCs w:val="24"/>
        </w:rPr>
        <w:t>p</w:t>
      </w:r>
      <w:r w:rsidRPr="00087CE4">
        <w:rPr>
          <w:rFonts w:ascii="Times New Roman" w:hAnsi="Times New Roman" w:cs="Times New Roman"/>
          <w:sz w:val="24"/>
          <w:szCs w:val="24"/>
        </w:rPr>
        <w:t>harmacy</w:t>
      </w:r>
      <w:r w:rsidR="009C5747" w:rsidRPr="00087CE4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B2321F" w:rsidRPr="00087CE4">
        <w:rPr>
          <w:rFonts w:ascii="Times New Roman" w:hAnsi="Times New Roman" w:cs="Times New Roman"/>
          <w:sz w:val="24"/>
          <w:szCs w:val="24"/>
        </w:rPr>
        <w:t xml:space="preserve"> when any of the mandatory adverse events are identified and assist </w:t>
      </w:r>
      <w:r w:rsidR="00B2321F" w:rsidRPr="00087CE4">
        <w:rPr>
          <w:rFonts w:ascii="Times New Roman" w:hAnsi="Times New Roman" w:cs="Times New Roman"/>
          <w:b/>
          <w:bCs/>
          <w:sz w:val="24"/>
          <w:szCs w:val="24"/>
          <w:u w:val="single"/>
        </w:rPr>
        <w:t>with or report</w:t>
      </w:r>
      <w:r w:rsidR="00B2321F" w:rsidRPr="00087CE4">
        <w:rPr>
          <w:rFonts w:ascii="Times New Roman" w:hAnsi="Times New Roman" w:cs="Times New Roman"/>
          <w:sz w:val="24"/>
          <w:szCs w:val="24"/>
        </w:rPr>
        <w:t xml:space="preserve"> same on the Vaccine Adverse Event Reporting System</w:t>
      </w:r>
      <w:r w:rsidR="00E25606" w:rsidRPr="00087CE4">
        <w:rPr>
          <w:rFonts w:ascii="Times New Roman" w:hAnsi="Times New Roman" w:cs="Times New Roman"/>
          <w:sz w:val="24"/>
          <w:szCs w:val="24"/>
        </w:rPr>
        <w:t>.</w:t>
      </w:r>
      <w:r w:rsidR="00B2321F" w:rsidRPr="00087CE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4F1A09" w:rsidRPr="00087CE4">
          <w:rPr>
            <w:rStyle w:val="Hyperlink"/>
            <w:rFonts w:ascii="Times New Roman" w:hAnsi="Times New Roman" w:cs="Times New Roman"/>
            <w:sz w:val="24"/>
            <w:szCs w:val="24"/>
          </w:rPr>
          <w:t>VAERS@hhs.gov</w:t>
        </w:r>
      </w:hyperlink>
      <w:r w:rsidR="00B2321F" w:rsidRPr="00087CE4">
        <w:rPr>
          <w:rFonts w:ascii="Times New Roman" w:hAnsi="Times New Roman" w:cs="Times New Roman"/>
          <w:sz w:val="24"/>
          <w:szCs w:val="24"/>
        </w:rPr>
        <w:t>)</w:t>
      </w:r>
    </w:p>
    <w:p w14:paraId="290A5701" w14:textId="2F992E78" w:rsidR="00C95ABB" w:rsidRPr="00087CE4" w:rsidRDefault="00136A09" w:rsidP="00C95AB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Covid-19 Vaccine may be given without regarding to timing of other vaccines providing there are no contraindications at the time of vaccination</w:t>
      </w:r>
      <w:r w:rsidR="00C95ABB"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0C25"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CDC, </w:t>
      </w:r>
      <w:r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90C25"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090C25"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90C25"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4BEF7EB" w14:textId="456250BE" w:rsidR="00BD7905" w:rsidRPr="00087CE4" w:rsidRDefault="00C95ABB" w:rsidP="00C95AB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multiple vaccines are administered at the same time, each injection will be administered at a different injection site. </w:t>
      </w:r>
    </w:p>
    <w:p w14:paraId="339988DA" w14:textId="44251098" w:rsidR="00FE2F3F" w:rsidRPr="00087CE4" w:rsidRDefault="00F36EF0" w:rsidP="00500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CE4">
        <w:rPr>
          <w:rFonts w:ascii="Times New Roman" w:hAnsi="Times New Roman" w:cs="Times New Roman"/>
          <w:sz w:val="24"/>
          <w:szCs w:val="24"/>
        </w:rPr>
        <w:t xml:space="preserve">The </w:t>
      </w:r>
      <w:r w:rsidR="006676CD" w:rsidRPr="00087CE4">
        <w:rPr>
          <w:rFonts w:ascii="Times New Roman" w:hAnsi="Times New Roman" w:cs="Times New Roman"/>
          <w:sz w:val="24"/>
          <w:szCs w:val="24"/>
        </w:rPr>
        <w:t>f</w:t>
      </w:r>
      <w:r w:rsidRPr="00087CE4">
        <w:rPr>
          <w:rFonts w:ascii="Times New Roman" w:hAnsi="Times New Roman" w:cs="Times New Roman"/>
          <w:sz w:val="24"/>
          <w:szCs w:val="24"/>
        </w:rPr>
        <w:t xml:space="preserve">acility will </w:t>
      </w:r>
      <w:r w:rsidR="00744706" w:rsidRPr="00087CE4">
        <w:rPr>
          <w:rFonts w:ascii="Times New Roman" w:hAnsi="Times New Roman" w:cs="Times New Roman"/>
          <w:sz w:val="24"/>
          <w:szCs w:val="24"/>
        </w:rPr>
        <w:t xml:space="preserve">maintain a system for tracking Covid-19 vaccinations and medical exemptions. </w:t>
      </w:r>
      <w:r w:rsidR="00A126A0" w:rsidRPr="00087CE4">
        <w:rPr>
          <w:rFonts w:ascii="Times New Roman" w:hAnsi="Times New Roman" w:cs="Times New Roman"/>
          <w:sz w:val="24"/>
          <w:szCs w:val="24"/>
        </w:rPr>
        <w:t>Tracking system will indicate which employees are facility staff, contracted staff, volunteers, or students (Survey Tag F888)</w:t>
      </w:r>
    </w:p>
    <w:p w14:paraId="0D25C5C1" w14:textId="77777777" w:rsidR="0070181C" w:rsidRPr="00994AD2" w:rsidRDefault="0070181C" w:rsidP="0070181C">
      <w:pPr>
        <w:rPr>
          <w:rFonts w:ascii="Times New Roman" w:hAnsi="Times New Roman" w:cs="Times New Roman"/>
          <w:b/>
          <w:bCs/>
          <w:u w:val="single"/>
        </w:rPr>
      </w:pPr>
    </w:p>
    <w:p w14:paraId="110F25B2" w14:textId="77777777" w:rsidR="0070181C" w:rsidRPr="00994AD2" w:rsidRDefault="0070181C" w:rsidP="0070181C">
      <w:pPr>
        <w:rPr>
          <w:rFonts w:ascii="Times New Roman" w:hAnsi="Times New Roman" w:cs="Times New Roman"/>
        </w:rPr>
      </w:pPr>
    </w:p>
    <w:p w14:paraId="18573D2B" w14:textId="1C1A944B" w:rsidR="00FE2F3F" w:rsidRDefault="00FE2F3F" w:rsidP="00FE2F3F"/>
    <w:p w14:paraId="7E88189B" w14:textId="7CF7B1B4" w:rsidR="009E04FE" w:rsidRDefault="009E04FE" w:rsidP="009E04FE">
      <w:pPr>
        <w:rPr>
          <w:rFonts w:ascii="Times New Roman" w:hAnsi="Times New Roman" w:cs="Times New Roman"/>
          <w:color w:val="000000" w:themeColor="text1"/>
        </w:rPr>
      </w:pPr>
    </w:p>
    <w:p w14:paraId="456938F5" w14:textId="70BADE80" w:rsidR="000D1A2F" w:rsidRDefault="000D1A2F" w:rsidP="009E04FE">
      <w:pPr>
        <w:rPr>
          <w:rFonts w:ascii="Times New Roman" w:hAnsi="Times New Roman" w:cs="Times New Roman"/>
          <w:color w:val="000000" w:themeColor="text1"/>
        </w:rPr>
      </w:pPr>
    </w:p>
    <w:p w14:paraId="27BD8A75" w14:textId="77777777" w:rsidR="000A020D" w:rsidRDefault="000A020D" w:rsidP="009E04FE">
      <w:pPr>
        <w:rPr>
          <w:rFonts w:ascii="Times New Roman" w:hAnsi="Times New Roman" w:cs="Times New Roman"/>
          <w:color w:val="000000" w:themeColor="text1"/>
        </w:rPr>
      </w:pPr>
    </w:p>
    <w:p w14:paraId="1F81E7AB" w14:textId="77777777" w:rsidR="00087CE4" w:rsidRDefault="00087CE4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29A59A52" w14:textId="77777777" w:rsidR="00087CE4" w:rsidRDefault="00087CE4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064DFFE9" w14:textId="77777777" w:rsidR="00087CE4" w:rsidRDefault="00087CE4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57380996" w14:textId="77777777" w:rsidR="00087CE4" w:rsidRDefault="00087CE4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4855892B" w14:textId="77777777" w:rsidR="00087CE4" w:rsidRDefault="00087CE4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116B001F" w14:textId="77777777" w:rsidR="00BE039F" w:rsidRDefault="00BE039F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016ED81B" w14:textId="77777777" w:rsidR="00F533CC" w:rsidRDefault="00F533CC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0B03B1D1" w14:textId="77777777" w:rsidR="00F533CC" w:rsidRDefault="00F533CC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70782604" w14:textId="77777777" w:rsidR="00F533CC" w:rsidRDefault="00F533CC" w:rsidP="009E04FE">
      <w:pPr>
        <w:rPr>
          <w:rFonts w:ascii="Times New Roman" w:hAnsi="Times New Roman" w:cs="Times New Roman"/>
          <w:b/>
          <w:bCs/>
          <w:u w:val="single"/>
        </w:rPr>
      </w:pPr>
    </w:p>
    <w:p w14:paraId="0E3F5F05" w14:textId="27C94C12" w:rsidR="009E04FE" w:rsidRPr="00087CE4" w:rsidRDefault="009E04FE" w:rsidP="009E04FE">
      <w:pPr>
        <w:rPr>
          <w:rFonts w:ascii="Times New Roman" w:hAnsi="Times New Roman" w:cs="Times New Roman"/>
        </w:rPr>
      </w:pPr>
      <w:r w:rsidRPr="00087CE4">
        <w:rPr>
          <w:rFonts w:ascii="Times New Roman" w:hAnsi="Times New Roman" w:cs="Times New Roman"/>
          <w:b/>
          <w:bCs/>
          <w:u w:val="single"/>
        </w:rPr>
        <w:lastRenderedPageBreak/>
        <w:t>REFERENCES</w:t>
      </w:r>
      <w:r w:rsidRPr="00087CE4">
        <w:rPr>
          <w:rFonts w:ascii="Times New Roman" w:hAnsi="Times New Roman" w:cs="Times New Roman"/>
        </w:rPr>
        <w:t xml:space="preserve">: </w:t>
      </w:r>
    </w:p>
    <w:p w14:paraId="1819545D" w14:textId="1811A1AB" w:rsidR="0085641D" w:rsidRPr="00087CE4" w:rsidRDefault="0085641D" w:rsidP="00EE1EAF">
      <w:pPr>
        <w:ind w:left="720" w:hanging="720"/>
        <w:rPr>
          <w:rStyle w:val="Hyperlink"/>
          <w:rFonts w:ascii="Times New Roman" w:hAnsi="Times New Roman" w:cs="Times New Roman"/>
        </w:rPr>
      </w:pPr>
      <w:r w:rsidRPr="00087CE4">
        <w:rPr>
          <w:rStyle w:val="Hyperlink"/>
          <w:rFonts w:ascii="Times New Roman" w:hAnsi="Times New Roman" w:cs="Times New Roman"/>
          <w:color w:val="auto"/>
          <w:u w:val="none"/>
        </w:rPr>
        <w:t>CDC. What To Expect After Getting a Covid-19 Vaccine</w:t>
      </w:r>
      <w:r w:rsidR="00EE1EAF" w:rsidRPr="00087CE4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  <w:hyperlink r:id="rId11" w:history="1">
        <w:r w:rsidR="00EE1EAF" w:rsidRPr="00087CE4">
          <w:rPr>
            <w:rStyle w:val="Hyperlink"/>
            <w:rFonts w:ascii="Times New Roman" w:hAnsi="Times New Roman" w:cs="Times New Roman"/>
          </w:rPr>
          <w:t>https://www.cdc.gov/coronavirus/2019-ncov/vaccines/pdfs/321466-A_FS_What_Expect_COVID-19_Vax_Final_12.13.20.pdf</w:t>
        </w:r>
      </w:hyperlink>
    </w:p>
    <w:p w14:paraId="577718A3" w14:textId="5280D6DD" w:rsidR="00EE1EAF" w:rsidRPr="00087CE4" w:rsidRDefault="0085641D" w:rsidP="00EE1EAF">
      <w:pPr>
        <w:ind w:left="720" w:hanging="720"/>
        <w:rPr>
          <w:rStyle w:val="Hyperlink"/>
          <w:rFonts w:ascii="Times New Roman" w:hAnsi="Times New Roman" w:cs="Times New Roman"/>
        </w:rPr>
      </w:pPr>
      <w:r w:rsidRPr="00087CE4">
        <w:rPr>
          <w:rFonts w:ascii="Times New Roman" w:hAnsi="Times New Roman" w:cs="Times New Roman"/>
        </w:rPr>
        <w:t xml:space="preserve">NYSDOH (Effective 3/17/2021). Guidance for the NYS Covid Vaccination Program. </w:t>
      </w:r>
      <w:hyperlink r:id="rId12" w:history="1">
        <w:r w:rsidRPr="00087CE4">
          <w:rPr>
            <w:rStyle w:val="Hyperlink"/>
            <w:rFonts w:ascii="Times New Roman" w:hAnsi="Times New Roman" w:cs="Times New Roman"/>
          </w:rPr>
          <w:t>https://coronavirus.health.ny.gov/system/files/documents/2021/03/guidance_for_facilities_receiving_vaccine.pdf</w:t>
        </w:r>
      </w:hyperlink>
    </w:p>
    <w:p w14:paraId="2EA447E4" w14:textId="458C81E0" w:rsidR="009E2738" w:rsidRPr="00087CE4" w:rsidRDefault="00D65107" w:rsidP="00A54819">
      <w:pPr>
        <w:ind w:left="720" w:hanging="720"/>
        <w:rPr>
          <w:rFonts w:ascii="Times New Roman" w:hAnsi="Times New Roman" w:cs="Times New Roman"/>
        </w:rPr>
      </w:pPr>
      <w:bookmarkStart w:id="0" w:name="_Hlk71118551"/>
      <w:r w:rsidRPr="00087CE4">
        <w:rPr>
          <w:rFonts w:ascii="Times New Roman" w:hAnsi="Times New Roman" w:cs="Times New Roman"/>
        </w:rPr>
        <w:t xml:space="preserve">NYS (8/16/2021). Governor Cuomo Announces Covid-19 Vaccination Mandates for Healthcare Workers </w:t>
      </w:r>
      <w:hyperlink r:id="rId13" w:history="1">
        <w:r w:rsidRPr="00087CE4">
          <w:rPr>
            <w:rStyle w:val="Hyperlink"/>
            <w:rFonts w:ascii="Times New Roman" w:hAnsi="Times New Roman" w:cs="Times New Roman"/>
          </w:rPr>
          <w:t>https://www.governor.ny.gov/news/governor-cuomo-announces-covid-19-vaccination-mandate-healthcare-workers</w:t>
        </w:r>
      </w:hyperlink>
    </w:p>
    <w:p w14:paraId="3C959238" w14:textId="032EEC22" w:rsidR="003D2C1F" w:rsidRPr="00087CE4" w:rsidRDefault="00761006" w:rsidP="00087CE4">
      <w:pPr>
        <w:ind w:left="720" w:hanging="720"/>
        <w:rPr>
          <w:rFonts w:ascii="Times New Roman" w:hAnsi="Times New Roman" w:cs="Times New Roman"/>
        </w:rPr>
      </w:pPr>
      <w:r w:rsidRPr="00087CE4">
        <w:rPr>
          <w:rFonts w:ascii="Times New Roman" w:hAnsi="Times New Roman" w:cs="Times New Roman"/>
        </w:rPr>
        <w:t xml:space="preserve">CMS (12/28/2021). QSO-22-07-ALL: Guidance for the Interim Final Rule – Medicare and Medicaid Programs; Omnibus Covid-19 Health Care Staff Vaccination. </w:t>
      </w:r>
      <w:hyperlink r:id="rId14" w:history="1">
        <w:r w:rsidRPr="00087CE4">
          <w:rPr>
            <w:rStyle w:val="Hyperlink"/>
            <w:rFonts w:ascii="Times New Roman" w:hAnsi="Times New Roman" w:cs="Times New Roman"/>
          </w:rPr>
          <w:t>https://www.cms.gov/files/document/qso-22-07-all.pdf</w:t>
        </w:r>
      </w:hyperlink>
    </w:p>
    <w:bookmarkEnd w:id="0"/>
    <w:p w14:paraId="5EB21069" w14:textId="77777777" w:rsidR="00087CE4" w:rsidRPr="00087CE4" w:rsidRDefault="00087CE4" w:rsidP="00087CE4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87CE4">
        <w:rPr>
          <w:rFonts w:ascii="Times New Roman" w:hAnsi="Times New Roman" w:cs="Times New Roman"/>
          <w:color w:val="000000" w:themeColor="text1"/>
        </w:rPr>
        <w:t xml:space="preserve">FDA (3/13/2023). Fact Sheet for Recipients and Caregivers of EUA of the Janssen Covid-19 Vaccine to Prevent the Covid-19 Disease. </w:t>
      </w:r>
      <w:hyperlink r:id="rId15" w:history="1">
        <w:r w:rsidRPr="00087CE4">
          <w:rPr>
            <w:rStyle w:val="Hyperlink"/>
            <w:rFonts w:ascii="Times New Roman" w:hAnsi="Times New Roman" w:cs="Times New Roman"/>
          </w:rPr>
          <w:t>https://www.fda.gov/media/146305/download</w:t>
        </w:r>
      </w:hyperlink>
    </w:p>
    <w:p w14:paraId="702C6395" w14:textId="77777777" w:rsidR="00087CE4" w:rsidRPr="00087CE4" w:rsidRDefault="00087CE4" w:rsidP="00087CE4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87CE4">
        <w:rPr>
          <w:rFonts w:ascii="Times New Roman" w:hAnsi="Times New Roman" w:cs="Times New Roman"/>
          <w:color w:val="000000" w:themeColor="text1"/>
        </w:rPr>
        <w:t xml:space="preserve">FDA (3/21/2023). Janssen Covid-19 Vaccine. </w:t>
      </w:r>
      <w:hyperlink r:id="rId16" w:history="1">
        <w:r w:rsidRPr="00087CE4">
          <w:rPr>
            <w:rStyle w:val="Hyperlink"/>
            <w:rFonts w:ascii="Times New Roman" w:hAnsi="Times New Roman" w:cs="Times New Roman"/>
          </w:rPr>
          <w:t>https://www.fda.gov/emergency-preparedness-and-response/coronavirus-disease-2019-covid-19/janssen-covid-19-vaccine</w:t>
        </w:r>
      </w:hyperlink>
    </w:p>
    <w:p w14:paraId="2BE7D2DA" w14:textId="77777777" w:rsidR="00087CE4" w:rsidRPr="00087CE4" w:rsidRDefault="00087CE4" w:rsidP="00087CE4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87CE4">
        <w:rPr>
          <w:rFonts w:ascii="Times New Roman" w:hAnsi="Times New Roman" w:cs="Times New Roman"/>
          <w:color w:val="000000" w:themeColor="text1"/>
        </w:rPr>
        <w:t xml:space="preserve">FDA (4/18/2023). Fact Sheet for Recipients and Caregivers About Pfizer-BioNTech Covid-19 Vaccine, Bivalent Which has EUA to Prevent Covid-19. </w:t>
      </w:r>
      <w:hyperlink r:id="rId17" w:history="1">
        <w:r w:rsidRPr="00087CE4">
          <w:rPr>
            <w:rStyle w:val="Hyperlink"/>
            <w:rFonts w:ascii="Times New Roman" w:hAnsi="Times New Roman" w:cs="Times New Roman"/>
          </w:rPr>
          <w:t>https://www.fda.gov/media/167212/download</w:t>
        </w:r>
      </w:hyperlink>
    </w:p>
    <w:p w14:paraId="7790BD46" w14:textId="77777777" w:rsidR="00087CE4" w:rsidRPr="00087CE4" w:rsidRDefault="00087CE4" w:rsidP="00087CE4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87CE4">
        <w:rPr>
          <w:rFonts w:ascii="Times New Roman" w:hAnsi="Times New Roman" w:cs="Times New Roman"/>
          <w:color w:val="000000" w:themeColor="text1"/>
        </w:rPr>
        <w:t xml:space="preserve">FDA (4/18/2023). Fact Sheet for Recipients and Caregivers About Moderna Covid-19 Vaccine, Bivalent Which has EUA to Prevent Covid-19. </w:t>
      </w:r>
      <w:hyperlink r:id="rId18" w:history="1">
        <w:r w:rsidRPr="00087CE4">
          <w:rPr>
            <w:rStyle w:val="Hyperlink"/>
            <w:rFonts w:ascii="Times New Roman" w:hAnsi="Times New Roman" w:cs="Times New Roman"/>
          </w:rPr>
          <w:t>https://www.fda.gov/media/167209/download</w:t>
        </w:r>
      </w:hyperlink>
    </w:p>
    <w:p w14:paraId="06BA1C98" w14:textId="77777777" w:rsidR="00087CE4" w:rsidRPr="00087CE4" w:rsidRDefault="00087CE4" w:rsidP="00087CE4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87CE4">
        <w:rPr>
          <w:rFonts w:ascii="Times New Roman" w:hAnsi="Times New Roman" w:cs="Times New Roman"/>
          <w:color w:val="000000" w:themeColor="text1"/>
        </w:rPr>
        <w:t xml:space="preserve">CDC (4/22/2023). Interim Clinical Considerations for Use of Covid-19 Vaccines Currently Authorized in the United States. </w:t>
      </w:r>
      <w:hyperlink r:id="rId19" w:anchor="recommendations" w:history="1">
        <w:r w:rsidRPr="00087CE4">
          <w:rPr>
            <w:rStyle w:val="Hyperlink"/>
            <w:rFonts w:ascii="Times New Roman" w:hAnsi="Times New Roman" w:cs="Times New Roman"/>
          </w:rPr>
          <w:t>https://www.cdc.gov/vaccines/covid-19/clinical-considerations/interim-considerations-us.html#recommendations</w:t>
        </w:r>
      </w:hyperlink>
    </w:p>
    <w:p w14:paraId="685FBD01" w14:textId="77777777" w:rsidR="00256347" w:rsidRPr="00BB0EAC" w:rsidRDefault="00256347" w:rsidP="00256347">
      <w:pPr>
        <w:ind w:left="720" w:hanging="720"/>
        <w:rPr>
          <w:rFonts w:ascii="Times New Roman" w:hAnsi="Times New Roman" w:cs="Times New Roman"/>
        </w:rPr>
      </w:pPr>
      <w:r w:rsidRPr="002861E0">
        <w:rPr>
          <w:rFonts w:ascii="Times New Roman" w:hAnsi="Times New Roman" w:cs="Times New Roman"/>
        </w:rPr>
        <w:t xml:space="preserve">CMS (5/1/2023). QSO-23-13-ALL. Guidance for the Expiration of the Covid-19 Public Health Emergency (PHE). </w:t>
      </w:r>
      <w:hyperlink r:id="rId20" w:history="1">
        <w:r w:rsidRPr="002861E0">
          <w:rPr>
            <w:rStyle w:val="Hyperlink"/>
            <w:rFonts w:ascii="Times New Roman" w:hAnsi="Times New Roman" w:cs="Times New Roman"/>
          </w:rPr>
          <w:t>Guidance for the Expiration of the COVID-19 Public Health Emergency (PHE) (cms.gov)</w:t>
        </w:r>
      </w:hyperlink>
    </w:p>
    <w:p w14:paraId="4458BDDD" w14:textId="77777777" w:rsidR="006753C0" w:rsidRPr="005823A7" w:rsidRDefault="006753C0" w:rsidP="006753C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CDC (5/8/2023). Interim Infection Prevention and Control Recommendations for Healthcare Personnel During the Coronavirus Disease 2019 Pandemic.</w:t>
      </w:r>
      <w:r w:rsidRPr="00380576">
        <w:rPr>
          <w:rFonts w:ascii="Times New Roman" w:hAnsi="Times New Roman" w:cs="Times New Roman"/>
        </w:rPr>
        <w:t xml:space="preserve"> </w:t>
      </w:r>
      <w:hyperlink r:id="rId21" w:history="1">
        <w:r w:rsidRPr="00380576">
          <w:rPr>
            <w:rStyle w:val="Hyperlink"/>
            <w:rFonts w:ascii="Times New Roman" w:hAnsi="Times New Roman" w:cs="Times New Roman"/>
          </w:rPr>
          <w:t>Infection Control: Severe acute respiratory syndrome coronavirus 2 (SARS-CoV-2) | CDC</w:t>
        </w:r>
      </w:hyperlink>
      <w:r>
        <w:rPr>
          <w:rFonts w:ascii="Times New Roman" w:hAnsi="Times New Roman" w:cs="Times New Roman"/>
        </w:rPr>
        <w:t xml:space="preserve">. </w:t>
      </w:r>
    </w:p>
    <w:p w14:paraId="2E55B393" w14:textId="77777777" w:rsidR="006753C0" w:rsidRDefault="006753C0" w:rsidP="009E04FE">
      <w:pPr>
        <w:rPr>
          <w:rFonts w:ascii="Times New Roman" w:hAnsi="Times New Roman" w:cs="Times New Roman"/>
        </w:rPr>
      </w:pPr>
    </w:p>
    <w:p w14:paraId="6CC7CC16" w14:textId="3A021222" w:rsidR="00087CE4" w:rsidRDefault="006753C0" w:rsidP="00C7057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NYSDOH (5/24/2023). DAL 23-09</w:t>
      </w:r>
      <w:r w:rsidR="00C70574">
        <w:rPr>
          <w:rFonts w:ascii="Times New Roman" w:hAnsi="Times New Roman" w:cs="Times New Roman"/>
        </w:rPr>
        <w:t xml:space="preserve"> Healthcare Worker Vaccine Mandate. </w:t>
      </w:r>
      <w:hyperlink r:id="rId22" w:history="1">
        <w:r w:rsidR="00C70574" w:rsidRPr="00C70574">
          <w:rPr>
            <w:rStyle w:val="Hyperlink"/>
            <w:rFonts w:ascii="Times New Roman" w:hAnsi="Times New Roman" w:cs="Times New Roman"/>
          </w:rPr>
          <w:t>Healthcare_worker_vaccine_mandate_guidance_final_1684955860079_0.pdf (ny.gov)</w:t>
        </w:r>
      </w:hyperlink>
    </w:p>
    <w:sectPr w:rsidR="00087CE4" w:rsidSect="00301C37">
      <w:headerReference w:type="default" r:id="rId23"/>
      <w:foot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25E5" w14:textId="77777777" w:rsidR="00C368D1" w:rsidRDefault="00C368D1" w:rsidP="000A1EB9">
      <w:pPr>
        <w:spacing w:after="0" w:line="240" w:lineRule="auto"/>
      </w:pPr>
      <w:r>
        <w:separator/>
      </w:r>
    </w:p>
  </w:endnote>
  <w:endnote w:type="continuationSeparator" w:id="0">
    <w:p w14:paraId="630AC121" w14:textId="77777777" w:rsidR="00C368D1" w:rsidRDefault="00C368D1" w:rsidP="000A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5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C988D" w14:textId="7B1576EC" w:rsidR="00301C37" w:rsidRDefault="00301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E4120" w14:textId="77777777" w:rsidR="000A1EB9" w:rsidRDefault="000A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5054" w14:textId="77777777" w:rsidR="00C368D1" w:rsidRDefault="00C368D1" w:rsidP="000A1EB9">
      <w:pPr>
        <w:spacing w:after="0" w:line="240" w:lineRule="auto"/>
      </w:pPr>
      <w:r>
        <w:separator/>
      </w:r>
    </w:p>
  </w:footnote>
  <w:footnote w:type="continuationSeparator" w:id="0">
    <w:p w14:paraId="3240BFE9" w14:textId="77777777" w:rsidR="00C368D1" w:rsidRDefault="00C368D1" w:rsidP="000A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BA5" w14:textId="4C350368" w:rsidR="00301C37" w:rsidRDefault="00301C37">
    <w:pPr>
      <w:pStyle w:val="Header"/>
    </w:pPr>
    <w:r>
      <w:rPr>
        <w:noProof/>
      </w:rPr>
      <w:drawing>
        <wp:inline distT="0" distB="0" distL="0" distR="0" wp14:anchorId="5B9DA262" wp14:editId="216937E7">
          <wp:extent cx="5943600" cy="527050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07E88" w14:textId="3A9D7827" w:rsidR="00301C37" w:rsidRDefault="00301C37" w:rsidP="00301C37">
    <w:pPr>
      <w:pStyle w:val="Header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  <w:r w:rsidRPr="00374896">
      <w:rPr>
        <w:rFonts w:ascii="Times New Roman" w:hAnsi="Times New Roman" w:cs="Times New Roman"/>
        <w:b/>
        <w:bCs/>
        <w:noProof/>
        <w:sz w:val="28"/>
        <w:szCs w:val="28"/>
      </w:rPr>
      <w:t>Policy and Procedure: Covid-19 Vaccination for</w:t>
    </w:r>
    <w:r>
      <w:rPr>
        <w:rFonts w:ascii="Times New Roman" w:hAnsi="Times New Roman" w:cs="Times New Roman"/>
        <w:b/>
        <w:bCs/>
        <w:noProof/>
        <w:sz w:val="28"/>
        <w:szCs w:val="28"/>
      </w:rPr>
      <w:t xml:space="preserve"> Staff</w:t>
    </w:r>
  </w:p>
  <w:p w14:paraId="46175339" w14:textId="50C5F520" w:rsidR="00234BA6" w:rsidRPr="00301C37" w:rsidRDefault="00234BA6" w:rsidP="00301C3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D5"/>
    <w:multiLevelType w:val="hybridMultilevel"/>
    <w:tmpl w:val="ABE4C7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9DB551E"/>
    <w:multiLevelType w:val="hybridMultilevel"/>
    <w:tmpl w:val="CDA6E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A5F2E"/>
    <w:multiLevelType w:val="hybridMultilevel"/>
    <w:tmpl w:val="37DC406A"/>
    <w:lvl w:ilvl="0" w:tplc="6BBA2988">
      <w:start w:val="1"/>
      <w:numFmt w:val="upp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6BBA2988">
      <w:start w:val="1"/>
      <w:numFmt w:val="upperLetter"/>
      <w:lvlText w:val="%4."/>
      <w:lvlJc w:val="left"/>
      <w:pPr>
        <w:ind w:left="442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3" w15:restartNumberingAfterBreak="0">
    <w:nsid w:val="14232E29"/>
    <w:multiLevelType w:val="hybridMultilevel"/>
    <w:tmpl w:val="D0F28968"/>
    <w:lvl w:ilvl="0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4" w15:restartNumberingAfterBreak="0">
    <w:nsid w:val="16160B16"/>
    <w:multiLevelType w:val="hybridMultilevel"/>
    <w:tmpl w:val="D080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D4A7E"/>
    <w:multiLevelType w:val="hybridMultilevel"/>
    <w:tmpl w:val="0F00C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20CB8"/>
    <w:multiLevelType w:val="hybridMultilevel"/>
    <w:tmpl w:val="0C6C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65365"/>
    <w:multiLevelType w:val="hybridMultilevel"/>
    <w:tmpl w:val="08D4EF8C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8" w15:restartNumberingAfterBreak="0">
    <w:nsid w:val="208A0F74"/>
    <w:multiLevelType w:val="hybridMultilevel"/>
    <w:tmpl w:val="25F4525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1E2159F"/>
    <w:multiLevelType w:val="hybridMultilevel"/>
    <w:tmpl w:val="E09E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5DD"/>
    <w:multiLevelType w:val="hybridMultilevel"/>
    <w:tmpl w:val="43603B16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1" w15:restartNumberingAfterBreak="0">
    <w:nsid w:val="25E63332"/>
    <w:multiLevelType w:val="hybridMultilevel"/>
    <w:tmpl w:val="A4EE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85265"/>
    <w:multiLevelType w:val="hybridMultilevel"/>
    <w:tmpl w:val="05CE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76208"/>
    <w:multiLevelType w:val="hybridMultilevel"/>
    <w:tmpl w:val="B85E654A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4" w15:restartNumberingAfterBreak="0">
    <w:nsid w:val="298B06CC"/>
    <w:multiLevelType w:val="hybridMultilevel"/>
    <w:tmpl w:val="55D4311E"/>
    <w:lvl w:ilvl="0" w:tplc="48F8BCB0">
      <w:start w:val="9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6D0"/>
    <w:multiLevelType w:val="hybridMultilevel"/>
    <w:tmpl w:val="1EA4C2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B7324B6"/>
    <w:multiLevelType w:val="hybridMultilevel"/>
    <w:tmpl w:val="48348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B33E5"/>
    <w:multiLevelType w:val="hybridMultilevel"/>
    <w:tmpl w:val="942E54D4"/>
    <w:lvl w:ilvl="0" w:tplc="CAA6DA7A">
      <w:start w:val="1"/>
      <w:numFmt w:val="decimal"/>
      <w:lvlText w:val="%1."/>
      <w:lvlJc w:val="left"/>
      <w:pPr>
        <w:ind w:left="702" w:hanging="702"/>
      </w:pPr>
      <w:rPr>
        <w:rFonts w:ascii="Times New Roman" w:eastAsiaTheme="minorHAnsi" w:hAnsi="Times New Roman" w:cs="Times New Roman"/>
        <w:b w:val="0"/>
        <w:bCs w:val="0"/>
        <w:w w:val="98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599" w:hanging="360"/>
      </w:pPr>
    </w:lvl>
    <w:lvl w:ilvl="2" w:tplc="0409001B" w:tentative="1">
      <w:start w:val="1"/>
      <w:numFmt w:val="lowerRoman"/>
      <w:lvlText w:val="%3."/>
      <w:lvlJc w:val="right"/>
      <w:pPr>
        <w:ind w:left="1319" w:hanging="180"/>
      </w:pPr>
    </w:lvl>
    <w:lvl w:ilvl="3" w:tplc="0409000F" w:tentative="1">
      <w:start w:val="1"/>
      <w:numFmt w:val="decimal"/>
      <w:lvlText w:val="%4."/>
      <w:lvlJc w:val="left"/>
      <w:pPr>
        <w:ind w:left="2039" w:hanging="360"/>
      </w:pPr>
    </w:lvl>
    <w:lvl w:ilvl="4" w:tplc="04090019" w:tentative="1">
      <w:start w:val="1"/>
      <w:numFmt w:val="lowerLetter"/>
      <w:lvlText w:val="%5."/>
      <w:lvlJc w:val="left"/>
      <w:pPr>
        <w:ind w:left="2759" w:hanging="360"/>
      </w:pPr>
    </w:lvl>
    <w:lvl w:ilvl="5" w:tplc="0409001B" w:tentative="1">
      <w:start w:val="1"/>
      <w:numFmt w:val="lowerRoman"/>
      <w:lvlText w:val="%6."/>
      <w:lvlJc w:val="right"/>
      <w:pPr>
        <w:ind w:left="3479" w:hanging="180"/>
      </w:pPr>
    </w:lvl>
    <w:lvl w:ilvl="6" w:tplc="0409000F" w:tentative="1">
      <w:start w:val="1"/>
      <w:numFmt w:val="decimal"/>
      <w:lvlText w:val="%7."/>
      <w:lvlJc w:val="left"/>
      <w:pPr>
        <w:ind w:left="4199" w:hanging="360"/>
      </w:pPr>
    </w:lvl>
    <w:lvl w:ilvl="7" w:tplc="04090019" w:tentative="1">
      <w:start w:val="1"/>
      <w:numFmt w:val="lowerLetter"/>
      <w:lvlText w:val="%8."/>
      <w:lvlJc w:val="left"/>
      <w:pPr>
        <w:ind w:left="4919" w:hanging="360"/>
      </w:pPr>
    </w:lvl>
    <w:lvl w:ilvl="8" w:tplc="04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8" w15:restartNumberingAfterBreak="0">
    <w:nsid w:val="319E2FC0"/>
    <w:multiLevelType w:val="hybridMultilevel"/>
    <w:tmpl w:val="33B27ED4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 w15:restartNumberingAfterBreak="0">
    <w:nsid w:val="34C05AE6"/>
    <w:multiLevelType w:val="hybridMultilevel"/>
    <w:tmpl w:val="CBF4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A32123"/>
    <w:multiLevelType w:val="hybridMultilevel"/>
    <w:tmpl w:val="E67EF42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38415530"/>
    <w:multiLevelType w:val="hybridMultilevel"/>
    <w:tmpl w:val="B484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9B140B"/>
    <w:multiLevelType w:val="hybridMultilevel"/>
    <w:tmpl w:val="2CAC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75EE4"/>
    <w:multiLevelType w:val="hybridMultilevel"/>
    <w:tmpl w:val="292E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030A0B"/>
    <w:multiLevelType w:val="hybridMultilevel"/>
    <w:tmpl w:val="A0AEB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57083"/>
    <w:multiLevelType w:val="hybridMultilevel"/>
    <w:tmpl w:val="AA74C092"/>
    <w:lvl w:ilvl="0" w:tplc="04090015">
      <w:start w:val="1"/>
      <w:numFmt w:val="upperLetter"/>
      <w:lvlText w:val="%1."/>
      <w:lvlJc w:val="left"/>
      <w:pPr>
        <w:ind w:left="2263" w:hanging="360"/>
      </w:p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26" w15:restartNumberingAfterBreak="0">
    <w:nsid w:val="47BA64C5"/>
    <w:multiLevelType w:val="hybridMultilevel"/>
    <w:tmpl w:val="66EE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957174"/>
    <w:multiLevelType w:val="hybridMultilevel"/>
    <w:tmpl w:val="5DD2DA2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 w15:restartNumberingAfterBreak="0">
    <w:nsid w:val="4B3270AD"/>
    <w:multiLevelType w:val="hybridMultilevel"/>
    <w:tmpl w:val="D33C2C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0B162D"/>
    <w:multiLevelType w:val="hybridMultilevel"/>
    <w:tmpl w:val="C66CD556"/>
    <w:lvl w:ilvl="0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30" w15:restartNumberingAfterBreak="0">
    <w:nsid w:val="4DBF4B94"/>
    <w:multiLevelType w:val="hybridMultilevel"/>
    <w:tmpl w:val="667AE358"/>
    <w:lvl w:ilvl="0" w:tplc="04090017">
      <w:start w:val="1"/>
      <w:numFmt w:val="lowerLetter"/>
      <w:lvlText w:val="%1)"/>
      <w:lvlJc w:val="left"/>
      <w:pPr>
        <w:ind w:left="2983" w:hanging="360"/>
      </w:pPr>
    </w:lvl>
    <w:lvl w:ilvl="1" w:tplc="04090019" w:tentative="1">
      <w:start w:val="1"/>
      <w:numFmt w:val="lowerLetter"/>
      <w:lvlText w:val="%2."/>
      <w:lvlJc w:val="left"/>
      <w:pPr>
        <w:ind w:left="3703" w:hanging="360"/>
      </w:pPr>
    </w:lvl>
    <w:lvl w:ilvl="2" w:tplc="0409001B" w:tentative="1">
      <w:start w:val="1"/>
      <w:numFmt w:val="lowerRoman"/>
      <w:lvlText w:val="%3."/>
      <w:lvlJc w:val="right"/>
      <w:pPr>
        <w:ind w:left="4423" w:hanging="180"/>
      </w:pPr>
    </w:lvl>
    <w:lvl w:ilvl="3" w:tplc="0409000F" w:tentative="1">
      <w:start w:val="1"/>
      <w:numFmt w:val="decimal"/>
      <w:lvlText w:val="%4."/>
      <w:lvlJc w:val="left"/>
      <w:pPr>
        <w:ind w:left="5143" w:hanging="360"/>
      </w:pPr>
    </w:lvl>
    <w:lvl w:ilvl="4" w:tplc="04090019" w:tentative="1">
      <w:start w:val="1"/>
      <w:numFmt w:val="lowerLetter"/>
      <w:lvlText w:val="%5."/>
      <w:lvlJc w:val="left"/>
      <w:pPr>
        <w:ind w:left="5863" w:hanging="360"/>
      </w:pPr>
    </w:lvl>
    <w:lvl w:ilvl="5" w:tplc="0409001B" w:tentative="1">
      <w:start w:val="1"/>
      <w:numFmt w:val="lowerRoman"/>
      <w:lvlText w:val="%6."/>
      <w:lvlJc w:val="right"/>
      <w:pPr>
        <w:ind w:left="6583" w:hanging="180"/>
      </w:pPr>
    </w:lvl>
    <w:lvl w:ilvl="6" w:tplc="0409000F" w:tentative="1">
      <w:start w:val="1"/>
      <w:numFmt w:val="decimal"/>
      <w:lvlText w:val="%7."/>
      <w:lvlJc w:val="left"/>
      <w:pPr>
        <w:ind w:left="7303" w:hanging="360"/>
      </w:pPr>
    </w:lvl>
    <w:lvl w:ilvl="7" w:tplc="04090019" w:tentative="1">
      <w:start w:val="1"/>
      <w:numFmt w:val="lowerLetter"/>
      <w:lvlText w:val="%8."/>
      <w:lvlJc w:val="left"/>
      <w:pPr>
        <w:ind w:left="8023" w:hanging="360"/>
      </w:pPr>
    </w:lvl>
    <w:lvl w:ilvl="8" w:tplc="0409001B" w:tentative="1">
      <w:start w:val="1"/>
      <w:numFmt w:val="lowerRoman"/>
      <w:lvlText w:val="%9."/>
      <w:lvlJc w:val="right"/>
      <w:pPr>
        <w:ind w:left="8743" w:hanging="180"/>
      </w:pPr>
    </w:lvl>
  </w:abstractNum>
  <w:abstractNum w:abstractNumId="31" w15:restartNumberingAfterBreak="0">
    <w:nsid w:val="4DFF66BF"/>
    <w:multiLevelType w:val="hybridMultilevel"/>
    <w:tmpl w:val="09B8434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5710C15"/>
    <w:multiLevelType w:val="hybridMultilevel"/>
    <w:tmpl w:val="4712081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 w15:restartNumberingAfterBreak="0">
    <w:nsid w:val="5A4835E2"/>
    <w:multiLevelType w:val="hybridMultilevel"/>
    <w:tmpl w:val="D516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964447"/>
    <w:multiLevelType w:val="hybridMultilevel"/>
    <w:tmpl w:val="0C7EB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8424AE"/>
    <w:multiLevelType w:val="hybridMultilevel"/>
    <w:tmpl w:val="F392B650"/>
    <w:lvl w:ilvl="0" w:tplc="F0DEF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6" w15:restartNumberingAfterBreak="0">
    <w:nsid w:val="6416684A"/>
    <w:multiLevelType w:val="hybridMultilevel"/>
    <w:tmpl w:val="7E981C90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7" w15:restartNumberingAfterBreak="0">
    <w:nsid w:val="660341AB"/>
    <w:multiLevelType w:val="hybridMultilevel"/>
    <w:tmpl w:val="2102B4DE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38" w15:restartNumberingAfterBreak="0">
    <w:nsid w:val="66547778"/>
    <w:multiLevelType w:val="hybridMultilevel"/>
    <w:tmpl w:val="73B8B738"/>
    <w:lvl w:ilvl="0" w:tplc="42460AEE">
      <w:start w:val="1"/>
      <w:numFmt w:val="decimal"/>
      <w:lvlText w:val="%1."/>
      <w:lvlJc w:val="left"/>
      <w:pPr>
        <w:ind w:left="843" w:hanging="339"/>
      </w:pPr>
      <w:rPr>
        <w:rFonts w:ascii="Times New Roman" w:eastAsia="Times New Roman" w:hAnsi="Times New Roman" w:cs="Times New Roman" w:hint="default"/>
        <w:w w:val="98"/>
        <w:sz w:val="25"/>
        <w:szCs w:val="25"/>
      </w:rPr>
    </w:lvl>
    <w:lvl w:ilvl="1" w:tplc="879AA8C4">
      <w:start w:val="1"/>
      <w:numFmt w:val="decimal"/>
      <w:lvlText w:val="%2."/>
      <w:lvlJc w:val="left"/>
      <w:pPr>
        <w:ind w:left="1543" w:hanging="702"/>
      </w:pPr>
      <w:rPr>
        <w:rFonts w:asciiTheme="minorHAnsi" w:eastAsiaTheme="minorHAnsi" w:hAnsiTheme="minorHAnsi" w:cstheme="minorBidi"/>
        <w:b w:val="0"/>
        <w:bCs w:val="0"/>
        <w:w w:val="105"/>
        <w:sz w:val="22"/>
        <w:szCs w:val="22"/>
      </w:rPr>
    </w:lvl>
    <w:lvl w:ilvl="2" w:tplc="89D8A0D8">
      <w:start w:val="1"/>
      <w:numFmt w:val="bullet"/>
      <w:lvlText w:val="•"/>
      <w:lvlJc w:val="left"/>
      <w:pPr>
        <w:ind w:left="2427" w:hanging="702"/>
      </w:pPr>
    </w:lvl>
    <w:lvl w:ilvl="3" w:tplc="06148B90">
      <w:start w:val="1"/>
      <w:numFmt w:val="bullet"/>
      <w:lvlText w:val="•"/>
      <w:lvlJc w:val="left"/>
      <w:pPr>
        <w:ind w:left="3314" w:hanging="702"/>
      </w:pPr>
    </w:lvl>
    <w:lvl w:ilvl="4" w:tplc="9800D598">
      <w:start w:val="1"/>
      <w:numFmt w:val="bullet"/>
      <w:lvlText w:val="•"/>
      <w:lvlJc w:val="left"/>
      <w:pPr>
        <w:ind w:left="4201" w:hanging="702"/>
      </w:pPr>
    </w:lvl>
    <w:lvl w:ilvl="5" w:tplc="A82C14BA">
      <w:start w:val="1"/>
      <w:numFmt w:val="bullet"/>
      <w:lvlText w:val="•"/>
      <w:lvlJc w:val="left"/>
      <w:pPr>
        <w:ind w:left="5088" w:hanging="702"/>
      </w:pPr>
    </w:lvl>
    <w:lvl w:ilvl="6" w:tplc="8940F32A">
      <w:start w:val="1"/>
      <w:numFmt w:val="bullet"/>
      <w:lvlText w:val="•"/>
      <w:lvlJc w:val="left"/>
      <w:pPr>
        <w:ind w:left="5976" w:hanging="702"/>
      </w:pPr>
    </w:lvl>
    <w:lvl w:ilvl="7" w:tplc="3B50EE54">
      <w:start w:val="1"/>
      <w:numFmt w:val="bullet"/>
      <w:lvlText w:val="•"/>
      <w:lvlJc w:val="left"/>
      <w:pPr>
        <w:ind w:left="6863" w:hanging="702"/>
      </w:pPr>
    </w:lvl>
    <w:lvl w:ilvl="8" w:tplc="C7545C96">
      <w:start w:val="1"/>
      <w:numFmt w:val="bullet"/>
      <w:lvlText w:val="•"/>
      <w:lvlJc w:val="left"/>
      <w:pPr>
        <w:ind w:left="7750" w:hanging="702"/>
      </w:pPr>
    </w:lvl>
  </w:abstractNum>
  <w:abstractNum w:abstractNumId="39" w15:restartNumberingAfterBreak="0">
    <w:nsid w:val="688802C6"/>
    <w:multiLevelType w:val="hybridMultilevel"/>
    <w:tmpl w:val="1BA2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1F1ACC"/>
    <w:multiLevelType w:val="hybridMultilevel"/>
    <w:tmpl w:val="65E0C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B73CA"/>
    <w:multiLevelType w:val="hybridMultilevel"/>
    <w:tmpl w:val="AD22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635967"/>
    <w:multiLevelType w:val="hybridMultilevel"/>
    <w:tmpl w:val="FB6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047F9"/>
    <w:multiLevelType w:val="hybridMultilevel"/>
    <w:tmpl w:val="A810EF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4" w15:restartNumberingAfterBreak="0">
    <w:nsid w:val="79B86083"/>
    <w:multiLevelType w:val="hybridMultilevel"/>
    <w:tmpl w:val="671C17F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19387C"/>
    <w:multiLevelType w:val="hybridMultilevel"/>
    <w:tmpl w:val="41DCE394"/>
    <w:lvl w:ilvl="0" w:tplc="68945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F30C5"/>
    <w:multiLevelType w:val="hybridMultilevel"/>
    <w:tmpl w:val="5596F53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758212144">
    <w:abstractNumId w:val="24"/>
  </w:num>
  <w:num w:numId="2" w16cid:durableId="1755664027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938030611">
    <w:abstractNumId w:val="31"/>
  </w:num>
  <w:num w:numId="4" w16cid:durableId="552927674">
    <w:abstractNumId w:val="32"/>
  </w:num>
  <w:num w:numId="5" w16cid:durableId="1963148526">
    <w:abstractNumId w:val="8"/>
  </w:num>
  <w:num w:numId="6" w16cid:durableId="1033723475">
    <w:abstractNumId w:val="46"/>
  </w:num>
  <w:num w:numId="7" w16cid:durableId="1736783376">
    <w:abstractNumId w:val="35"/>
  </w:num>
  <w:num w:numId="8" w16cid:durableId="1487278574">
    <w:abstractNumId w:val="45"/>
  </w:num>
  <w:num w:numId="9" w16cid:durableId="2121104419">
    <w:abstractNumId w:val="37"/>
  </w:num>
  <w:num w:numId="10" w16cid:durableId="1398284151">
    <w:abstractNumId w:val="10"/>
  </w:num>
  <w:num w:numId="11" w16cid:durableId="895311016">
    <w:abstractNumId w:val="38"/>
  </w:num>
  <w:num w:numId="12" w16cid:durableId="2018146413">
    <w:abstractNumId w:val="17"/>
  </w:num>
  <w:num w:numId="13" w16cid:durableId="265385159">
    <w:abstractNumId w:val="43"/>
  </w:num>
  <w:num w:numId="14" w16cid:durableId="1443721103">
    <w:abstractNumId w:val="30"/>
  </w:num>
  <w:num w:numId="15" w16cid:durableId="242228486">
    <w:abstractNumId w:val="25"/>
  </w:num>
  <w:num w:numId="16" w16cid:durableId="1805392860">
    <w:abstractNumId w:val="36"/>
  </w:num>
  <w:num w:numId="17" w16cid:durableId="2050909444">
    <w:abstractNumId w:val="2"/>
  </w:num>
  <w:num w:numId="18" w16cid:durableId="1133867575">
    <w:abstractNumId w:val="13"/>
  </w:num>
  <w:num w:numId="19" w16cid:durableId="867450937">
    <w:abstractNumId w:val="18"/>
  </w:num>
  <w:num w:numId="20" w16cid:durableId="852377557">
    <w:abstractNumId w:val="39"/>
  </w:num>
  <w:num w:numId="21" w16cid:durableId="662395946">
    <w:abstractNumId w:val="1"/>
  </w:num>
  <w:num w:numId="22" w16cid:durableId="1347824243">
    <w:abstractNumId w:val="33"/>
  </w:num>
  <w:num w:numId="23" w16cid:durableId="258606495">
    <w:abstractNumId w:val="26"/>
  </w:num>
  <w:num w:numId="24" w16cid:durableId="954094927">
    <w:abstractNumId w:val="28"/>
  </w:num>
  <w:num w:numId="25" w16cid:durableId="1204438406">
    <w:abstractNumId w:val="19"/>
  </w:num>
  <w:num w:numId="26" w16cid:durableId="856113979">
    <w:abstractNumId w:val="42"/>
  </w:num>
  <w:num w:numId="27" w16cid:durableId="1802573896">
    <w:abstractNumId w:val="29"/>
  </w:num>
  <w:num w:numId="28" w16cid:durableId="99885155">
    <w:abstractNumId w:val="7"/>
  </w:num>
  <w:num w:numId="29" w16cid:durableId="691148795">
    <w:abstractNumId w:val="12"/>
  </w:num>
  <w:num w:numId="30" w16cid:durableId="1670256191">
    <w:abstractNumId w:val="16"/>
  </w:num>
  <w:num w:numId="31" w16cid:durableId="1155881428">
    <w:abstractNumId w:val="40"/>
  </w:num>
  <w:num w:numId="32" w16cid:durableId="474487323">
    <w:abstractNumId w:val="20"/>
  </w:num>
  <w:num w:numId="33" w16cid:durableId="165945954">
    <w:abstractNumId w:val="27"/>
  </w:num>
  <w:num w:numId="34" w16cid:durableId="1494948182">
    <w:abstractNumId w:val="9"/>
  </w:num>
  <w:num w:numId="35" w16cid:durableId="349795322">
    <w:abstractNumId w:val="44"/>
  </w:num>
  <w:num w:numId="36" w16cid:durableId="687409438">
    <w:abstractNumId w:val="21"/>
  </w:num>
  <w:num w:numId="37" w16cid:durableId="988247728">
    <w:abstractNumId w:val="14"/>
  </w:num>
  <w:num w:numId="38" w16cid:durableId="1519584151">
    <w:abstractNumId w:val="41"/>
  </w:num>
  <w:num w:numId="39" w16cid:durableId="282227816">
    <w:abstractNumId w:val="23"/>
  </w:num>
  <w:num w:numId="40" w16cid:durableId="867304244">
    <w:abstractNumId w:val="4"/>
  </w:num>
  <w:num w:numId="41" w16cid:durableId="1168134224">
    <w:abstractNumId w:val="15"/>
  </w:num>
  <w:num w:numId="42" w16cid:durableId="1717924891">
    <w:abstractNumId w:val="6"/>
  </w:num>
  <w:num w:numId="43" w16cid:durableId="1545829157">
    <w:abstractNumId w:val="11"/>
  </w:num>
  <w:num w:numId="44" w16cid:durableId="1431586712">
    <w:abstractNumId w:val="5"/>
  </w:num>
  <w:num w:numId="45" w16cid:durableId="609363360">
    <w:abstractNumId w:val="3"/>
  </w:num>
  <w:num w:numId="46" w16cid:durableId="171143614">
    <w:abstractNumId w:val="34"/>
  </w:num>
  <w:num w:numId="47" w16cid:durableId="838546781">
    <w:abstractNumId w:val="0"/>
  </w:num>
  <w:num w:numId="48" w16cid:durableId="1343976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B9"/>
    <w:rsid w:val="00006EF6"/>
    <w:rsid w:val="00021277"/>
    <w:rsid w:val="000367E9"/>
    <w:rsid w:val="00052EB8"/>
    <w:rsid w:val="00054E1A"/>
    <w:rsid w:val="00060358"/>
    <w:rsid w:val="00065E8A"/>
    <w:rsid w:val="000700AB"/>
    <w:rsid w:val="00076CAB"/>
    <w:rsid w:val="00085261"/>
    <w:rsid w:val="00085C20"/>
    <w:rsid w:val="00087CE4"/>
    <w:rsid w:val="00090C25"/>
    <w:rsid w:val="000923A5"/>
    <w:rsid w:val="000933E9"/>
    <w:rsid w:val="00093C02"/>
    <w:rsid w:val="000970BB"/>
    <w:rsid w:val="00097EAB"/>
    <w:rsid w:val="000A020D"/>
    <w:rsid w:val="000A1EB9"/>
    <w:rsid w:val="000A1FBE"/>
    <w:rsid w:val="000A5275"/>
    <w:rsid w:val="000A78F1"/>
    <w:rsid w:val="000B0BC9"/>
    <w:rsid w:val="000B2435"/>
    <w:rsid w:val="000B6EEF"/>
    <w:rsid w:val="000C6E1D"/>
    <w:rsid w:val="000D1A2F"/>
    <w:rsid w:val="000D5AF1"/>
    <w:rsid w:val="000D6263"/>
    <w:rsid w:val="000D780A"/>
    <w:rsid w:val="000E42C1"/>
    <w:rsid w:val="000F06DB"/>
    <w:rsid w:val="000F66D8"/>
    <w:rsid w:val="000F6A83"/>
    <w:rsid w:val="001067A7"/>
    <w:rsid w:val="00107921"/>
    <w:rsid w:val="00110ABF"/>
    <w:rsid w:val="00112DEC"/>
    <w:rsid w:val="00121CE5"/>
    <w:rsid w:val="00124F08"/>
    <w:rsid w:val="00126873"/>
    <w:rsid w:val="00127523"/>
    <w:rsid w:val="00127681"/>
    <w:rsid w:val="00136A09"/>
    <w:rsid w:val="0014471F"/>
    <w:rsid w:val="0014680E"/>
    <w:rsid w:val="001559C1"/>
    <w:rsid w:val="00171891"/>
    <w:rsid w:val="00187436"/>
    <w:rsid w:val="00195799"/>
    <w:rsid w:val="0019624C"/>
    <w:rsid w:val="001B515A"/>
    <w:rsid w:val="001C27B7"/>
    <w:rsid w:val="001C39E6"/>
    <w:rsid w:val="001C41D5"/>
    <w:rsid w:val="001C7614"/>
    <w:rsid w:val="001D7369"/>
    <w:rsid w:val="001E1A8B"/>
    <w:rsid w:val="001F1D9B"/>
    <w:rsid w:val="001F220C"/>
    <w:rsid w:val="001F5C3A"/>
    <w:rsid w:val="00210766"/>
    <w:rsid w:val="00210C57"/>
    <w:rsid w:val="00212FA6"/>
    <w:rsid w:val="00234BA6"/>
    <w:rsid w:val="002416E5"/>
    <w:rsid w:val="00241901"/>
    <w:rsid w:val="00244F72"/>
    <w:rsid w:val="002508E0"/>
    <w:rsid w:val="00254877"/>
    <w:rsid w:val="00256347"/>
    <w:rsid w:val="002620AB"/>
    <w:rsid w:val="00267A70"/>
    <w:rsid w:val="00267AEC"/>
    <w:rsid w:val="00270C89"/>
    <w:rsid w:val="002825B2"/>
    <w:rsid w:val="002874FD"/>
    <w:rsid w:val="00293406"/>
    <w:rsid w:val="002C5171"/>
    <w:rsid w:val="002C5F4C"/>
    <w:rsid w:val="002D6B30"/>
    <w:rsid w:val="002E1F42"/>
    <w:rsid w:val="002E65EF"/>
    <w:rsid w:val="002F4A3E"/>
    <w:rsid w:val="002F51FB"/>
    <w:rsid w:val="00301C37"/>
    <w:rsid w:val="0030412B"/>
    <w:rsid w:val="0030702F"/>
    <w:rsid w:val="003135D5"/>
    <w:rsid w:val="00315A32"/>
    <w:rsid w:val="0032083D"/>
    <w:rsid w:val="003259E3"/>
    <w:rsid w:val="00332E6A"/>
    <w:rsid w:val="00333DA9"/>
    <w:rsid w:val="0034558C"/>
    <w:rsid w:val="003604B9"/>
    <w:rsid w:val="00363381"/>
    <w:rsid w:val="00371CC8"/>
    <w:rsid w:val="00374B77"/>
    <w:rsid w:val="003829E6"/>
    <w:rsid w:val="00382E04"/>
    <w:rsid w:val="00384C6D"/>
    <w:rsid w:val="0039514B"/>
    <w:rsid w:val="003A60EA"/>
    <w:rsid w:val="003A751E"/>
    <w:rsid w:val="003B1106"/>
    <w:rsid w:val="003C1811"/>
    <w:rsid w:val="003D1427"/>
    <w:rsid w:val="003D2C1F"/>
    <w:rsid w:val="003D4FE6"/>
    <w:rsid w:val="003D6EDE"/>
    <w:rsid w:val="003E0128"/>
    <w:rsid w:val="003E19C8"/>
    <w:rsid w:val="003E4D78"/>
    <w:rsid w:val="003F263A"/>
    <w:rsid w:val="003F4220"/>
    <w:rsid w:val="00400835"/>
    <w:rsid w:val="00405F9E"/>
    <w:rsid w:val="00411B0A"/>
    <w:rsid w:val="0041759B"/>
    <w:rsid w:val="0041781A"/>
    <w:rsid w:val="004216BA"/>
    <w:rsid w:val="0043407F"/>
    <w:rsid w:val="00437879"/>
    <w:rsid w:val="0045245E"/>
    <w:rsid w:val="00454693"/>
    <w:rsid w:val="00465702"/>
    <w:rsid w:val="00467A18"/>
    <w:rsid w:val="00471815"/>
    <w:rsid w:val="004859E4"/>
    <w:rsid w:val="00496DA3"/>
    <w:rsid w:val="004A2906"/>
    <w:rsid w:val="004B7C7B"/>
    <w:rsid w:val="004C22A7"/>
    <w:rsid w:val="004C7EF1"/>
    <w:rsid w:val="004D2D5C"/>
    <w:rsid w:val="004E7E85"/>
    <w:rsid w:val="004F1A09"/>
    <w:rsid w:val="00500D2E"/>
    <w:rsid w:val="005030E9"/>
    <w:rsid w:val="00505A4C"/>
    <w:rsid w:val="00505A8B"/>
    <w:rsid w:val="00512E77"/>
    <w:rsid w:val="00514317"/>
    <w:rsid w:val="005143FB"/>
    <w:rsid w:val="00517129"/>
    <w:rsid w:val="00523B8F"/>
    <w:rsid w:val="005320D5"/>
    <w:rsid w:val="005324CE"/>
    <w:rsid w:val="0055255D"/>
    <w:rsid w:val="00556A4B"/>
    <w:rsid w:val="005620C4"/>
    <w:rsid w:val="0056371D"/>
    <w:rsid w:val="00586479"/>
    <w:rsid w:val="00590910"/>
    <w:rsid w:val="005938F3"/>
    <w:rsid w:val="00594C0B"/>
    <w:rsid w:val="005A7E15"/>
    <w:rsid w:val="005C1560"/>
    <w:rsid w:val="005E5565"/>
    <w:rsid w:val="005E72D5"/>
    <w:rsid w:val="005E7819"/>
    <w:rsid w:val="0061593F"/>
    <w:rsid w:val="00622C4B"/>
    <w:rsid w:val="006243CB"/>
    <w:rsid w:val="00633754"/>
    <w:rsid w:val="00641EAA"/>
    <w:rsid w:val="00643801"/>
    <w:rsid w:val="00657598"/>
    <w:rsid w:val="006605BB"/>
    <w:rsid w:val="006676CD"/>
    <w:rsid w:val="00670DC6"/>
    <w:rsid w:val="006720D6"/>
    <w:rsid w:val="006753C0"/>
    <w:rsid w:val="0068791B"/>
    <w:rsid w:val="00693194"/>
    <w:rsid w:val="006A2828"/>
    <w:rsid w:val="006B13A2"/>
    <w:rsid w:val="006B15F6"/>
    <w:rsid w:val="006B3095"/>
    <w:rsid w:val="006B76DF"/>
    <w:rsid w:val="006D1CD7"/>
    <w:rsid w:val="006D38FC"/>
    <w:rsid w:val="006E4860"/>
    <w:rsid w:val="006E7253"/>
    <w:rsid w:val="006F3DAD"/>
    <w:rsid w:val="0070181C"/>
    <w:rsid w:val="007245F8"/>
    <w:rsid w:val="00727508"/>
    <w:rsid w:val="007276F0"/>
    <w:rsid w:val="00741894"/>
    <w:rsid w:val="00744706"/>
    <w:rsid w:val="00746D2C"/>
    <w:rsid w:val="00755D6A"/>
    <w:rsid w:val="0075664D"/>
    <w:rsid w:val="00757A6D"/>
    <w:rsid w:val="00761006"/>
    <w:rsid w:val="00761A58"/>
    <w:rsid w:val="007621F4"/>
    <w:rsid w:val="007848C2"/>
    <w:rsid w:val="00792A16"/>
    <w:rsid w:val="00794A7A"/>
    <w:rsid w:val="007A305F"/>
    <w:rsid w:val="007A51DA"/>
    <w:rsid w:val="007A7452"/>
    <w:rsid w:val="007B63DD"/>
    <w:rsid w:val="007B74B9"/>
    <w:rsid w:val="007C241D"/>
    <w:rsid w:val="007C7068"/>
    <w:rsid w:val="007D4260"/>
    <w:rsid w:val="007D6BBD"/>
    <w:rsid w:val="00803E47"/>
    <w:rsid w:val="00817B8B"/>
    <w:rsid w:val="00820131"/>
    <w:rsid w:val="0082672C"/>
    <w:rsid w:val="0083287F"/>
    <w:rsid w:val="0083291B"/>
    <w:rsid w:val="00832A2F"/>
    <w:rsid w:val="0084429C"/>
    <w:rsid w:val="00847F4C"/>
    <w:rsid w:val="0085641D"/>
    <w:rsid w:val="0085679A"/>
    <w:rsid w:val="008575EF"/>
    <w:rsid w:val="008621BF"/>
    <w:rsid w:val="008623A5"/>
    <w:rsid w:val="008648A0"/>
    <w:rsid w:val="00864A3C"/>
    <w:rsid w:val="008703C7"/>
    <w:rsid w:val="00871758"/>
    <w:rsid w:val="0088711D"/>
    <w:rsid w:val="00890B58"/>
    <w:rsid w:val="008A150A"/>
    <w:rsid w:val="008C24FC"/>
    <w:rsid w:val="008C2F68"/>
    <w:rsid w:val="008C4E3E"/>
    <w:rsid w:val="008C529F"/>
    <w:rsid w:val="008D1053"/>
    <w:rsid w:val="008D2A64"/>
    <w:rsid w:val="008D4A42"/>
    <w:rsid w:val="008D66ED"/>
    <w:rsid w:val="008E2F6F"/>
    <w:rsid w:val="008E439A"/>
    <w:rsid w:val="008E6BC4"/>
    <w:rsid w:val="008F2E6D"/>
    <w:rsid w:val="008F73E4"/>
    <w:rsid w:val="00903D0B"/>
    <w:rsid w:val="00906728"/>
    <w:rsid w:val="009119C9"/>
    <w:rsid w:val="00914F1D"/>
    <w:rsid w:val="009301D4"/>
    <w:rsid w:val="00935D5D"/>
    <w:rsid w:val="009368A7"/>
    <w:rsid w:val="00945682"/>
    <w:rsid w:val="0096281F"/>
    <w:rsid w:val="0097495D"/>
    <w:rsid w:val="00976577"/>
    <w:rsid w:val="0097762E"/>
    <w:rsid w:val="00980B77"/>
    <w:rsid w:val="00985ADE"/>
    <w:rsid w:val="00994AD2"/>
    <w:rsid w:val="009A3798"/>
    <w:rsid w:val="009A43F4"/>
    <w:rsid w:val="009B4A93"/>
    <w:rsid w:val="009C3589"/>
    <w:rsid w:val="009C5054"/>
    <w:rsid w:val="009C5747"/>
    <w:rsid w:val="009C5DA5"/>
    <w:rsid w:val="009D0270"/>
    <w:rsid w:val="009E0379"/>
    <w:rsid w:val="009E04FE"/>
    <w:rsid w:val="009E2738"/>
    <w:rsid w:val="00A02917"/>
    <w:rsid w:val="00A04895"/>
    <w:rsid w:val="00A059CF"/>
    <w:rsid w:val="00A07489"/>
    <w:rsid w:val="00A126A0"/>
    <w:rsid w:val="00A12C13"/>
    <w:rsid w:val="00A13E39"/>
    <w:rsid w:val="00A2665B"/>
    <w:rsid w:val="00A30AA3"/>
    <w:rsid w:val="00A30CEE"/>
    <w:rsid w:val="00A460EB"/>
    <w:rsid w:val="00A47861"/>
    <w:rsid w:val="00A50885"/>
    <w:rsid w:val="00A545FE"/>
    <w:rsid w:val="00A54819"/>
    <w:rsid w:val="00A56B6C"/>
    <w:rsid w:val="00A7799A"/>
    <w:rsid w:val="00A8468F"/>
    <w:rsid w:val="00A8589A"/>
    <w:rsid w:val="00AA2351"/>
    <w:rsid w:val="00AB0C47"/>
    <w:rsid w:val="00AD1C11"/>
    <w:rsid w:val="00AD3781"/>
    <w:rsid w:val="00AD479B"/>
    <w:rsid w:val="00AD49F4"/>
    <w:rsid w:val="00AD601E"/>
    <w:rsid w:val="00AD6DF4"/>
    <w:rsid w:val="00AE02F2"/>
    <w:rsid w:val="00AE2606"/>
    <w:rsid w:val="00AF464A"/>
    <w:rsid w:val="00AF4A6F"/>
    <w:rsid w:val="00B03960"/>
    <w:rsid w:val="00B16C85"/>
    <w:rsid w:val="00B216D4"/>
    <w:rsid w:val="00B2321F"/>
    <w:rsid w:val="00B33847"/>
    <w:rsid w:val="00B45DF7"/>
    <w:rsid w:val="00B52103"/>
    <w:rsid w:val="00B54722"/>
    <w:rsid w:val="00B5693E"/>
    <w:rsid w:val="00B57667"/>
    <w:rsid w:val="00B7412B"/>
    <w:rsid w:val="00B7526E"/>
    <w:rsid w:val="00B76951"/>
    <w:rsid w:val="00B804FF"/>
    <w:rsid w:val="00B856E2"/>
    <w:rsid w:val="00B8654A"/>
    <w:rsid w:val="00BA103A"/>
    <w:rsid w:val="00BB403D"/>
    <w:rsid w:val="00BB4E19"/>
    <w:rsid w:val="00BB4F1E"/>
    <w:rsid w:val="00BC7021"/>
    <w:rsid w:val="00BD3859"/>
    <w:rsid w:val="00BD7905"/>
    <w:rsid w:val="00BE039F"/>
    <w:rsid w:val="00C1043C"/>
    <w:rsid w:val="00C20EBE"/>
    <w:rsid w:val="00C225FA"/>
    <w:rsid w:val="00C227CB"/>
    <w:rsid w:val="00C23167"/>
    <w:rsid w:val="00C2400E"/>
    <w:rsid w:val="00C24D94"/>
    <w:rsid w:val="00C31B10"/>
    <w:rsid w:val="00C347EB"/>
    <w:rsid w:val="00C34E0C"/>
    <w:rsid w:val="00C368D1"/>
    <w:rsid w:val="00C465CC"/>
    <w:rsid w:val="00C56FEF"/>
    <w:rsid w:val="00C65795"/>
    <w:rsid w:val="00C70574"/>
    <w:rsid w:val="00C74B49"/>
    <w:rsid w:val="00C800D8"/>
    <w:rsid w:val="00C81ABB"/>
    <w:rsid w:val="00C87FA9"/>
    <w:rsid w:val="00C95ABB"/>
    <w:rsid w:val="00CA2ED1"/>
    <w:rsid w:val="00CA41E1"/>
    <w:rsid w:val="00CC6634"/>
    <w:rsid w:val="00CD1671"/>
    <w:rsid w:val="00CD2D4B"/>
    <w:rsid w:val="00CD5AFC"/>
    <w:rsid w:val="00CE0B73"/>
    <w:rsid w:val="00D04686"/>
    <w:rsid w:val="00D05FCC"/>
    <w:rsid w:val="00D16733"/>
    <w:rsid w:val="00D16F7D"/>
    <w:rsid w:val="00D17959"/>
    <w:rsid w:val="00D338FD"/>
    <w:rsid w:val="00D45E0F"/>
    <w:rsid w:val="00D53AEA"/>
    <w:rsid w:val="00D62A1F"/>
    <w:rsid w:val="00D63D80"/>
    <w:rsid w:val="00D64B5F"/>
    <w:rsid w:val="00D65107"/>
    <w:rsid w:val="00D6634A"/>
    <w:rsid w:val="00D72A31"/>
    <w:rsid w:val="00D83FB6"/>
    <w:rsid w:val="00D9762A"/>
    <w:rsid w:val="00DA702E"/>
    <w:rsid w:val="00DC0B3A"/>
    <w:rsid w:val="00DC579B"/>
    <w:rsid w:val="00DE20F7"/>
    <w:rsid w:val="00DE4E97"/>
    <w:rsid w:val="00DF505E"/>
    <w:rsid w:val="00E000A5"/>
    <w:rsid w:val="00E02965"/>
    <w:rsid w:val="00E03B14"/>
    <w:rsid w:val="00E050DA"/>
    <w:rsid w:val="00E1014A"/>
    <w:rsid w:val="00E1089F"/>
    <w:rsid w:val="00E23AF7"/>
    <w:rsid w:val="00E25606"/>
    <w:rsid w:val="00E33614"/>
    <w:rsid w:val="00E37A98"/>
    <w:rsid w:val="00E64E1E"/>
    <w:rsid w:val="00E72E5C"/>
    <w:rsid w:val="00E7467C"/>
    <w:rsid w:val="00E8233F"/>
    <w:rsid w:val="00EA1C0D"/>
    <w:rsid w:val="00EA60C3"/>
    <w:rsid w:val="00EB6691"/>
    <w:rsid w:val="00EC376C"/>
    <w:rsid w:val="00ED6C84"/>
    <w:rsid w:val="00ED78AD"/>
    <w:rsid w:val="00EE1EAF"/>
    <w:rsid w:val="00EE2A9C"/>
    <w:rsid w:val="00EE55C6"/>
    <w:rsid w:val="00EE5B5A"/>
    <w:rsid w:val="00F15DC2"/>
    <w:rsid w:val="00F16396"/>
    <w:rsid w:val="00F21205"/>
    <w:rsid w:val="00F21E55"/>
    <w:rsid w:val="00F2351B"/>
    <w:rsid w:val="00F30277"/>
    <w:rsid w:val="00F338FC"/>
    <w:rsid w:val="00F364AB"/>
    <w:rsid w:val="00F36EF0"/>
    <w:rsid w:val="00F40341"/>
    <w:rsid w:val="00F45CF7"/>
    <w:rsid w:val="00F470AC"/>
    <w:rsid w:val="00F5270C"/>
    <w:rsid w:val="00F533CC"/>
    <w:rsid w:val="00F761A2"/>
    <w:rsid w:val="00F836DC"/>
    <w:rsid w:val="00F85EE9"/>
    <w:rsid w:val="00F936AA"/>
    <w:rsid w:val="00FA051B"/>
    <w:rsid w:val="00FA4E34"/>
    <w:rsid w:val="00FA58EC"/>
    <w:rsid w:val="00FA678A"/>
    <w:rsid w:val="00FB0403"/>
    <w:rsid w:val="00FB28D1"/>
    <w:rsid w:val="00FD01F7"/>
    <w:rsid w:val="00FD0ADA"/>
    <w:rsid w:val="00FD5DFE"/>
    <w:rsid w:val="00FD62C2"/>
    <w:rsid w:val="00FD630F"/>
    <w:rsid w:val="00FE2F3F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51ED6"/>
  <w15:chartTrackingRefBased/>
  <w15:docId w15:val="{D297FC90-DA75-4C23-99D1-7E1670B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A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B9"/>
  </w:style>
  <w:style w:type="paragraph" w:styleId="Footer">
    <w:name w:val="footer"/>
    <w:basedOn w:val="Normal"/>
    <w:link w:val="FooterChar"/>
    <w:uiPriority w:val="99"/>
    <w:unhideWhenUsed/>
    <w:rsid w:val="000A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B9"/>
  </w:style>
  <w:style w:type="paragraph" w:styleId="BalloonText">
    <w:name w:val="Balloon Text"/>
    <w:basedOn w:val="Normal"/>
    <w:link w:val="BalloonTextChar"/>
    <w:uiPriority w:val="99"/>
    <w:semiHidden/>
    <w:unhideWhenUsed/>
    <w:rsid w:val="005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E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4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4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A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A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msonormal">
    <w:name w:val="x_msonormal"/>
    <w:basedOn w:val="Normal"/>
    <w:rsid w:val="00A02917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54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48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8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downloads/summary-interim-clinical-considerations.pdf" TargetMode="External"/><Relationship Id="rId13" Type="http://schemas.openxmlformats.org/officeDocument/2006/relationships/hyperlink" Target="https://www.governor.ny.gov/news/governor-cuomo-announces-covid-19-vaccination-mandate-healthcare-workers" TargetMode="External"/><Relationship Id="rId18" Type="http://schemas.openxmlformats.org/officeDocument/2006/relationships/hyperlink" Target="https://www.fda.gov/media/167209/downloa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dc.gov/coronavirus/2019-ncov/hcp/infection-control-recommendations.html?CDC_AA_refVal=https%3A%2F%2Fwww.cdc.gov%2Fcoronavirus%2F2019-ncov%2Fhcp%2Flong-term-car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ronavirus.health.ny.gov/system/files/documents/2021/03/guidance_for_facilities_receiving_vaccine.pdf" TargetMode="External"/><Relationship Id="rId17" Type="http://schemas.openxmlformats.org/officeDocument/2006/relationships/hyperlink" Target="https://www.fda.gov/media/167212/downloa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da.gov/emergency-preparedness-and-response/coronavirus-disease-2019-covid-19/janssen-covid-19-vaccine" TargetMode="External"/><Relationship Id="rId20" Type="http://schemas.openxmlformats.org/officeDocument/2006/relationships/hyperlink" Target="https://www.cms.gov/files/document/qso-23-13-al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pdfs/321466-A_FS_What_Expect_COVID-19_Vax_Final_12.13.20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da.gov/media/146305/download" TargetMode="External"/><Relationship Id="rId23" Type="http://schemas.openxmlformats.org/officeDocument/2006/relationships/header" Target="header1.xml"/><Relationship Id="rId10" Type="http://schemas.openxmlformats.org/officeDocument/2006/relationships/hyperlink" Target="mailto:VAERS@hhs.gov" TargetMode="External"/><Relationship Id="rId19" Type="http://schemas.openxmlformats.org/officeDocument/2006/relationships/hyperlink" Target="https://www.cdc.gov/vaccines/covid-19/clinical-considerations/interim-considerations-u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ms.gov/files/document/qso-22-07-all.pdf" TargetMode="External"/><Relationship Id="rId22" Type="http://schemas.openxmlformats.org/officeDocument/2006/relationships/hyperlink" Target="https://apps.health.ny.gov/pub/ctrldocs/alrtview/postings/Healthcare_worker_vaccine_mandate_guidance_final_1684955860079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DA94-F64B-4082-8C64-A51F62A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POLICY AND CED</vt:lpstr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POLICY AND CED</dc:title>
  <dc:subject/>
  <dc:creator>Mary McGill</dc:creator>
  <cp:keywords/>
  <dc:description/>
  <cp:lastModifiedBy>Laura Brick</cp:lastModifiedBy>
  <cp:revision>2</cp:revision>
  <dcterms:created xsi:type="dcterms:W3CDTF">2023-06-01T14:40:00Z</dcterms:created>
  <dcterms:modified xsi:type="dcterms:W3CDTF">2023-06-01T14:40:00Z</dcterms:modified>
</cp:coreProperties>
</file>