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5933" w14:paraId="22E1AF35" w14:textId="77777777" w:rsidTr="00F33090">
        <w:tc>
          <w:tcPr>
            <w:tcW w:w="4675" w:type="dxa"/>
          </w:tcPr>
          <w:p w14:paraId="73210127" w14:textId="77777777" w:rsidR="00125933" w:rsidRDefault="00125933" w:rsidP="00F3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Infection Prevention and Control Policy and Procedure</w:t>
            </w:r>
          </w:p>
          <w:p w14:paraId="54362FF9" w14:textId="77777777" w:rsidR="00125933" w:rsidRDefault="00125933" w:rsidP="00F3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DDB5892" w14:textId="2FEEA95C" w:rsidR="00125933" w:rsidRDefault="00125933" w:rsidP="00F3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Eye Protection During the Covid-19 </w:t>
            </w:r>
            <w:r w:rsidR="00FE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Health Emergency</w:t>
            </w:r>
          </w:p>
        </w:tc>
      </w:tr>
      <w:tr w:rsidR="00125933" w:rsidRPr="0094780B" w14:paraId="125B1FD6" w14:textId="77777777" w:rsidTr="00F33090">
        <w:tc>
          <w:tcPr>
            <w:tcW w:w="4675" w:type="dxa"/>
          </w:tcPr>
          <w:p w14:paraId="470B59BF" w14:textId="77777777" w:rsidR="00125933" w:rsidRPr="00025637" w:rsidRDefault="00125933" w:rsidP="00F3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Approved by: </w:t>
            </w:r>
          </w:p>
          <w:p w14:paraId="212088A7" w14:textId="77777777" w:rsidR="00125933" w:rsidRDefault="00125933" w:rsidP="00B67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8272FA1" w14:textId="77777777" w:rsidR="00125933" w:rsidRPr="0094780B" w:rsidRDefault="00125933" w:rsidP="00F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33" w:rsidRPr="00397D33" w14:paraId="3922EF88" w14:textId="77777777" w:rsidTr="00F33090">
        <w:tc>
          <w:tcPr>
            <w:tcW w:w="4675" w:type="dxa"/>
          </w:tcPr>
          <w:p w14:paraId="4CE12165" w14:textId="1FC2A8A0" w:rsidR="00125933" w:rsidRDefault="00125933" w:rsidP="00F3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Effective: 7</w:t>
            </w:r>
            <w:r w:rsidRPr="0021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0EDF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73CAF28F" w14:textId="77777777" w:rsidR="00125933" w:rsidRDefault="00125933" w:rsidP="00F3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BC8541B" w14:textId="33FB4A52" w:rsidR="00B72FBD" w:rsidRDefault="00125933" w:rsidP="00B7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Revised: </w:t>
            </w:r>
            <w:r w:rsidR="00B72FBD" w:rsidRPr="00B72FBD">
              <w:rPr>
                <w:rFonts w:ascii="Times New Roman" w:hAnsi="Times New Roman" w:cs="Times New Roman"/>
                <w:sz w:val="24"/>
                <w:szCs w:val="24"/>
              </w:rPr>
              <w:t>10/21/2020</w:t>
            </w:r>
            <w:r w:rsidR="00EA4D32">
              <w:rPr>
                <w:rFonts w:ascii="Times New Roman" w:hAnsi="Times New Roman" w:cs="Times New Roman"/>
                <w:sz w:val="24"/>
                <w:szCs w:val="24"/>
              </w:rPr>
              <w:t>, 11/25, 2021, 5/20/2021, 1/10/2023</w:t>
            </w:r>
          </w:p>
          <w:p w14:paraId="781AD9D0" w14:textId="4A5EECC0" w:rsidR="00125933" w:rsidRPr="00397D33" w:rsidRDefault="00B67A20" w:rsidP="00EA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14:paraId="53CA80EE" w14:textId="77777777" w:rsidR="003D4C57" w:rsidRPr="003D4C57" w:rsidRDefault="003D4C57" w:rsidP="004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A1A84" w14:textId="1358E15E" w:rsidR="00451BC7" w:rsidRPr="003D4C57" w:rsidRDefault="00451BC7" w:rsidP="004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C57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415ECA20" w14:textId="309A2557" w:rsidR="00451BC7" w:rsidRPr="003D4C57" w:rsidRDefault="00451BC7" w:rsidP="004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SARS-CoV-2, commonly known as COVID-19, is </w:t>
      </w:r>
      <w:r w:rsidR="00F3640E" w:rsidRPr="003D4C57">
        <w:rPr>
          <w:rFonts w:ascii="Times New Roman" w:hAnsi="Times New Roman" w:cs="Times New Roman"/>
          <w:sz w:val="24"/>
          <w:szCs w:val="24"/>
        </w:rPr>
        <w:t xml:space="preserve">primarily </w:t>
      </w:r>
      <w:r w:rsidRPr="003D4C57">
        <w:rPr>
          <w:rFonts w:ascii="Times New Roman" w:hAnsi="Times New Roman" w:cs="Times New Roman"/>
          <w:sz w:val="24"/>
          <w:szCs w:val="24"/>
        </w:rPr>
        <w:t>a viral respiratory infection</w:t>
      </w:r>
      <w:r w:rsidR="00713F88" w:rsidRPr="003D4C57">
        <w:rPr>
          <w:rFonts w:ascii="Times New Roman" w:hAnsi="Times New Roman" w:cs="Times New Roman"/>
          <w:sz w:val="24"/>
          <w:szCs w:val="24"/>
        </w:rPr>
        <w:t>. It is most commonly spread between people who are in close proximity of each other (within 6 feet). It spreads through respiratory droplets or small particles produced when an infected person coughs, sneezes, sings, talks or breathes. These particles can be inhaled into the nose</w:t>
      </w:r>
      <w:r w:rsidR="006F5ED8" w:rsidRPr="003D4C57">
        <w:rPr>
          <w:rFonts w:ascii="Times New Roman" w:hAnsi="Times New Roman" w:cs="Times New Roman"/>
          <w:sz w:val="24"/>
          <w:szCs w:val="24"/>
        </w:rPr>
        <w:t xml:space="preserve"> and mouth, and eventually into the lungs, causing an infection. Droplets can also land on surfaces and inanimate objects and spread when dirty hands touch the eyes, nose and mouth.</w:t>
      </w:r>
      <w:r w:rsidRPr="003D4C57">
        <w:rPr>
          <w:rFonts w:ascii="Times New Roman" w:hAnsi="Times New Roman" w:cs="Times New Roman"/>
          <w:sz w:val="24"/>
          <w:szCs w:val="24"/>
        </w:rPr>
        <w:t xml:space="preserve"> The incubation period is between 2-14 days. </w:t>
      </w:r>
      <w:r w:rsidR="0042703A" w:rsidRPr="003D4C57">
        <w:rPr>
          <w:rFonts w:ascii="Times New Roman" w:hAnsi="Times New Roman" w:cs="Times New Roman"/>
          <w:sz w:val="24"/>
          <w:szCs w:val="24"/>
        </w:rPr>
        <w:t xml:space="preserve">The </w:t>
      </w:r>
      <w:r w:rsidR="0091048E" w:rsidRPr="003D4C57">
        <w:rPr>
          <w:rFonts w:ascii="Times New Roman" w:hAnsi="Times New Roman" w:cs="Times New Roman"/>
          <w:sz w:val="24"/>
          <w:szCs w:val="24"/>
        </w:rPr>
        <w:t>Centers for Disease Control and Prevention (CDC)</w:t>
      </w:r>
      <w:r w:rsidR="009D20DF" w:rsidRPr="003D4C57">
        <w:rPr>
          <w:rFonts w:ascii="Times New Roman" w:hAnsi="Times New Roman" w:cs="Times New Roman"/>
          <w:sz w:val="24"/>
          <w:szCs w:val="24"/>
        </w:rPr>
        <w:t xml:space="preserve"> and the New York State Department of Health (NYSDOH</w:t>
      </w:r>
      <w:r w:rsidR="009D20DF" w:rsidRPr="0069119C">
        <w:rPr>
          <w:rFonts w:ascii="Times New Roman" w:hAnsi="Times New Roman" w:cs="Times New Roman"/>
          <w:sz w:val="24"/>
          <w:szCs w:val="24"/>
        </w:rPr>
        <w:t xml:space="preserve">) </w:t>
      </w:r>
      <w:r w:rsidR="00EA4D32" w:rsidRPr="0069119C">
        <w:rPr>
          <w:rFonts w:ascii="Times New Roman" w:hAnsi="Times New Roman" w:cs="Times New Roman"/>
          <w:sz w:val="24"/>
          <w:szCs w:val="24"/>
        </w:rPr>
        <w:t>strongly recommends the</w:t>
      </w:r>
      <w:r w:rsidR="009D20DF" w:rsidRPr="0069119C">
        <w:rPr>
          <w:rFonts w:ascii="Times New Roman" w:hAnsi="Times New Roman" w:cs="Times New Roman"/>
          <w:sz w:val="24"/>
          <w:szCs w:val="24"/>
        </w:rPr>
        <w:t xml:space="preserve"> use of goggles or face shields as universal source contro</w:t>
      </w:r>
      <w:r w:rsidR="00F43C42" w:rsidRPr="0069119C">
        <w:rPr>
          <w:rFonts w:ascii="Times New Roman" w:hAnsi="Times New Roman" w:cs="Times New Roman"/>
          <w:sz w:val="24"/>
          <w:szCs w:val="24"/>
        </w:rPr>
        <w:t>l</w:t>
      </w:r>
      <w:r w:rsidR="00EA4D32" w:rsidRPr="0069119C">
        <w:rPr>
          <w:rFonts w:ascii="Times New Roman" w:hAnsi="Times New Roman" w:cs="Times New Roman"/>
          <w:sz w:val="24"/>
          <w:szCs w:val="24"/>
        </w:rPr>
        <w:t xml:space="preserve"> for healthcare personnel (HCP)</w:t>
      </w:r>
      <w:r w:rsidR="00F43C42" w:rsidRPr="0069119C">
        <w:rPr>
          <w:rFonts w:ascii="Times New Roman" w:hAnsi="Times New Roman" w:cs="Times New Roman"/>
          <w:sz w:val="24"/>
          <w:szCs w:val="24"/>
        </w:rPr>
        <w:t xml:space="preserve"> in facilities located in </w:t>
      </w:r>
      <w:r w:rsidR="00EA4D32" w:rsidRPr="0069119C">
        <w:rPr>
          <w:rFonts w:ascii="Times New Roman" w:hAnsi="Times New Roman" w:cs="Times New Roman"/>
          <w:sz w:val="24"/>
          <w:szCs w:val="24"/>
        </w:rPr>
        <w:t>counties where community transmission is high</w:t>
      </w:r>
      <w:r w:rsidR="008410BA" w:rsidRPr="006911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59B2A" w14:textId="77777777" w:rsidR="00451BC7" w:rsidRPr="003D4C57" w:rsidRDefault="00451BC7" w:rsidP="004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D0331" w14:textId="1D4D2372" w:rsidR="00451BC7" w:rsidRPr="003D4C57" w:rsidRDefault="00451BC7" w:rsidP="004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C57">
        <w:rPr>
          <w:rFonts w:ascii="Times New Roman" w:hAnsi="Times New Roman" w:cs="Times New Roman"/>
          <w:b/>
          <w:bCs/>
          <w:sz w:val="24"/>
          <w:szCs w:val="24"/>
        </w:rPr>
        <w:t xml:space="preserve">PURPOSE </w:t>
      </w:r>
    </w:p>
    <w:p w14:paraId="12F05947" w14:textId="77777777" w:rsidR="00451BC7" w:rsidRPr="003D4C57" w:rsidRDefault="00451BC7" w:rsidP="004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To reduce the risk of transmission of the Coronavirus Disease (COVID-2019) in this healthcare setting.</w:t>
      </w:r>
    </w:p>
    <w:p w14:paraId="299DB09E" w14:textId="77777777" w:rsidR="00451BC7" w:rsidRPr="003D4C57" w:rsidRDefault="00451BC7" w:rsidP="00451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D5D3D" w14:textId="77777777" w:rsidR="00451BC7" w:rsidRPr="003D4C57" w:rsidRDefault="00451BC7" w:rsidP="004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C57">
        <w:rPr>
          <w:rFonts w:ascii="Times New Roman" w:hAnsi="Times New Roman" w:cs="Times New Roman"/>
          <w:b/>
          <w:bCs/>
          <w:sz w:val="24"/>
          <w:szCs w:val="24"/>
        </w:rPr>
        <w:t>RESPONSIBLITY</w:t>
      </w:r>
    </w:p>
    <w:p w14:paraId="473EBDB5" w14:textId="243FE777" w:rsidR="00451BC7" w:rsidRPr="003D4C57" w:rsidRDefault="00451BC7" w:rsidP="004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Physicians, physician assistants, nurse practitioners, and facility staff a</w:t>
      </w:r>
      <w:r w:rsidR="009E00DD" w:rsidRPr="003D4C57">
        <w:rPr>
          <w:rFonts w:ascii="Times New Roman" w:hAnsi="Times New Roman" w:cs="Times New Roman"/>
          <w:sz w:val="24"/>
          <w:szCs w:val="24"/>
        </w:rPr>
        <w:t xml:space="preserve">re responsible for following </w:t>
      </w:r>
      <w:r w:rsidRPr="003D4C57">
        <w:rPr>
          <w:rFonts w:ascii="Times New Roman" w:hAnsi="Times New Roman" w:cs="Times New Roman"/>
          <w:sz w:val="24"/>
          <w:szCs w:val="24"/>
        </w:rPr>
        <w:t>Standard and Transmission-Based Precautions to break the chain of infection</w:t>
      </w:r>
      <w:r w:rsidR="009E00DD" w:rsidRPr="003D4C57">
        <w:rPr>
          <w:rFonts w:ascii="Times New Roman" w:hAnsi="Times New Roman" w:cs="Times New Roman"/>
          <w:sz w:val="24"/>
          <w:szCs w:val="24"/>
        </w:rPr>
        <w:t xml:space="preserve"> and prevent the spread of Covid-19 infection. </w:t>
      </w:r>
    </w:p>
    <w:p w14:paraId="4D00ACB5" w14:textId="77777777" w:rsidR="00451BC7" w:rsidRPr="003D4C57" w:rsidRDefault="00451BC7" w:rsidP="00451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E816F" w14:textId="77777777" w:rsidR="00451BC7" w:rsidRPr="003D4C57" w:rsidRDefault="00451BC7" w:rsidP="004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C57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31E84575" w14:textId="163114C1" w:rsidR="00451BC7" w:rsidRPr="003D4C57" w:rsidRDefault="00451BC7" w:rsidP="004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The facility will conduct education, surveillance and infection control and prevention strategies to reduce the risk of transmission of COVID-19. </w:t>
      </w:r>
      <w:r w:rsidR="0042703A" w:rsidRPr="003D4C57">
        <w:rPr>
          <w:rFonts w:ascii="Times New Roman" w:hAnsi="Times New Roman" w:cs="Times New Roman"/>
          <w:sz w:val="24"/>
          <w:szCs w:val="24"/>
        </w:rPr>
        <w:t xml:space="preserve">In addition to universal masking as source control, </w:t>
      </w:r>
      <w:r w:rsidR="0042703A" w:rsidRPr="003A687F">
        <w:rPr>
          <w:rFonts w:ascii="Times New Roman" w:hAnsi="Times New Roman" w:cs="Times New Roman"/>
          <w:sz w:val="24"/>
          <w:szCs w:val="24"/>
        </w:rPr>
        <w:t xml:space="preserve">the </w:t>
      </w:r>
      <w:r w:rsidR="00331EEE" w:rsidRPr="003A687F">
        <w:rPr>
          <w:rFonts w:ascii="Times New Roman" w:hAnsi="Times New Roman" w:cs="Times New Roman"/>
          <w:sz w:val="24"/>
          <w:szCs w:val="24"/>
        </w:rPr>
        <w:t xml:space="preserve">facility </w:t>
      </w:r>
      <w:r w:rsidR="000C2294" w:rsidRPr="0069119C">
        <w:rPr>
          <w:rFonts w:ascii="Times New Roman" w:hAnsi="Times New Roman" w:cs="Times New Roman"/>
          <w:sz w:val="24"/>
          <w:szCs w:val="24"/>
        </w:rPr>
        <w:t xml:space="preserve">may consider </w:t>
      </w:r>
      <w:r w:rsidR="00331EEE" w:rsidRPr="0069119C">
        <w:rPr>
          <w:rFonts w:ascii="Times New Roman" w:hAnsi="Times New Roman" w:cs="Times New Roman"/>
          <w:sz w:val="24"/>
          <w:szCs w:val="24"/>
        </w:rPr>
        <w:t>adopt</w:t>
      </w:r>
      <w:r w:rsidR="000C2294" w:rsidRPr="0069119C">
        <w:rPr>
          <w:rFonts w:ascii="Times New Roman" w:hAnsi="Times New Roman" w:cs="Times New Roman"/>
          <w:sz w:val="24"/>
          <w:szCs w:val="24"/>
        </w:rPr>
        <w:t>ing</w:t>
      </w:r>
      <w:r w:rsidR="00331EEE" w:rsidRPr="0069119C">
        <w:rPr>
          <w:rFonts w:ascii="Times New Roman" w:hAnsi="Times New Roman" w:cs="Times New Roman"/>
          <w:sz w:val="24"/>
          <w:szCs w:val="24"/>
        </w:rPr>
        <w:t xml:space="preserve"> universal use of eye protection (goggles or face shields) </w:t>
      </w:r>
      <w:r w:rsidR="008410BA" w:rsidRPr="0069119C">
        <w:rPr>
          <w:rFonts w:ascii="Times New Roman" w:hAnsi="Times New Roman" w:cs="Times New Roman"/>
          <w:sz w:val="24"/>
          <w:szCs w:val="24"/>
        </w:rPr>
        <w:t xml:space="preserve">for all resident encounters </w:t>
      </w:r>
      <w:r w:rsidR="00F13920" w:rsidRPr="0069119C">
        <w:rPr>
          <w:rFonts w:ascii="Times New Roman" w:hAnsi="Times New Roman" w:cs="Times New Roman"/>
          <w:sz w:val="24"/>
          <w:szCs w:val="24"/>
        </w:rPr>
        <w:t xml:space="preserve">when the Covid-19 </w:t>
      </w:r>
      <w:r w:rsidR="008410BA" w:rsidRPr="0069119C">
        <w:rPr>
          <w:rFonts w:ascii="Times New Roman" w:hAnsi="Times New Roman" w:cs="Times New Roman"/>
          <w:sz w:val="24"/>
          <w:szCs w:val="24"/>
        </w:rPr>
        <w:t xml:space="preserve">community transmission rate is high. </w:t>
      </w:r>
      <w:r w:rsidR="0042202B" w:rsidRPr="0069119C">
        <w:rPr>
          <w:rFonts w:ascii="Times New Roman" w:hAnsi="Times New Roman" w:cs="Times New Roman"/>
          <w:sz w:val="24"/>
          <w:szCs w:val="24"/>
        </w:rPr>
        <w:t xml:space="preserve">Staff will continue to use eye protection when interacting with residents who are Covid-positive, </w:t>
      </w:r>
      <w:r w:rsidR="008410BA" w:rsidRPr="0069119C">
        <w:rPr>
          <w:rFonts w:ascii="Times New Roman" w:hAnsi="Times New Roman" w:cs="Times New Roman"/>
          <w:sz w:val="24"/>
          <w:szCs w:val="24"/>
        </w:rPr>
        <w:t xml:space="preserve">are persons under investigation (PUI), </w:t>
      </w:r>
      <w:r w:rsidR="0042202B" w:rsidRPr="0069119C">
        <w:rPr>
          <w:rFonts w:ascii="Times New Roman" w:hAnsi="Times New Roman" w:cs="Times New Roman"/>
          <w:sz w:val="24"/>
          <w:szCs w:val="24"/>
        </w:rPr>
        <w:t>and for aerosol generating procedure</w:t>
      </w:r>
      <w:r w:rsidR="008410BA" w:rsidRPr="0069119C">
        <w:rPr>
          <w:rFonts w:ascii="Times New Roman" w:hAnsi="Times New Roman" w:cs="Times New Roman"/>
          <w:sz w:val="24"/>
          <w:szCs w:val="24"/>
        </w:rPr>
        <w:t>s</w:t>
      </w:r>
      <w:r w:rsidR="005816F8" w:rsidRPr="0069119C">
        <w:rPr>
          <w:rFonts w:ascii="Times New Roman" w:hAnsi="Times New Roman" w:cs="Times New Roman"/>
          <w:sz w:val="24"/>
          <w:szCs w:val="24"/>
        </w:rPr>
        <w:t xml:space="preserve">, irrespective of county </w:t>
      </w:r>
      <w:r w:rsidR="008410BA" w:rsidRPr="0069119C">
        <w:rPr>
          <w:rFonts w:ascii="Times New Roman" w:hAnsi="Times New Roman" w:cs="Times New Roman"/>
          <w:sz w:val="24"/>
          <w:szCs w:val="24"/>
        </w:rPr>
        <w:t>community transmission rates</w:t>
      </w:r>
      <w:r w:rsidR="005816F8" w:rsidRPr="0069119C">
        <w:rPr>
          <w:rFonts w:ascii="Times New Roman" w:hAnsi="Times New Roman" w:cs="Times New Roman"/>
          <w:sz w:val="24"/>
          <w:szCs w:val="24"/>
        </w:rPr>
        <w:t>.</w:t>
      </w:r>
      <w:r w:rsidR="00331EEE" w:rsidRPr="003D4C57">
        <w:rPr>
          <w:rFonts w:ascii="Times New Roman" w:hAnsi="Times New Roman" w:cs="Times New Roman"/>
          <w:sz w:val="24"/>
          <w:szCs w:val="24"/>
        </w:rPr>
        <w:t xml:space="preserve"> </w:t>
      </w:r>
      <w:r w:rsidRPr="003D4C57">
        <w:rPr>
          <w:rFonts w:ascii="Times New Roman" w:hAnsi="Times New Roman" w:cs="Times New Roman"/>
          <w:sz w:val="24"/>
          <w:szCs w:val="24"/>
        </w:rPr>
        <w:t xml:space="preserve">The facility will follow and implement recommendations and guidelines in accordance with the Centers for Disease Control and Prevention (CDC) and the </w:t>
      </w:r>
      <w:r w:rsidRPr="003D4C57">
        <w:rPr>
          <w:rFonts w:ascii="Times New Roman" w:hAnsi="Times New Roman" w:cs="Times New Roman"/>
          <w:sz w:val="24"/>
          <w:szCs w:val="24"/>
        </w:rPr>
        <w:lastRenderedPageBreak/>
        <w:t>New York State Department of Health (NYSDOH)</w:t>
      </w:r>
      <w:r w:rsidR="00BE0D77" w:rsidRPr="003D4C57">
        <w:rPr>
          <w:rFonts w:ascii="Times New Roman" w:hAnsi="Times New Roman" w:cs="Times New Roman"/>
          <w:sz w:val="24"/>
          <w:szCs w:val="24"/>
        </w:rPr>
        <w:t xml:space="preserve">. </w:t>
      </w:r>
      <w:r w:rsidRPr="003D4C57">
        <w:rPr>
          <w:rFonts w:ascii="Times New Roman" w:hAnsi="Times New Roman" w:cs="Times New Roman"/>
          <w:sz w:val="24"/>
          <w:szCs w:val="24"/>
        </w:rPr>
        <w:t xml:space="preserve">Staff will be informed of any changes during change of shift huddle and as often as necessary. </w:t>
      </w:r>
    </w:p>
    <w:p w14:paraId="26A28C8F" w14:textId="77777777" w:rsidR="0042202B" w:rsidRDefault="0042202B" w:rsidP="00451B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83FE01" w14:textId="35FFCB78" w:rsidR="00722C3A" w:rsidRDefault="00722C3A" w:rsidP="00451B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C57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PROCEDURE</w:t>
      </w:r>
    </w:p>
    <w:p w14:paraId="52D14363" w14:textId="39393084" w:rsidR="00E65225" w:rsidRPr="00E65225" w:rsidRDefault="000652FB" w:rsidP="00E652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687F">
        <w:rPr>
          <w:rFonts w:ascii="Times New Roman" w:hAnsi="Times New Roman" w:cs="Times New Roman"/>
          <w:sz w:val="24"/>
          <w:szCs w:val="24"/>
        </w:rPr>
        <w:t>Facility Administrator, Director of Nursing, and/or the Infection Preventionist will be responsible for checking and logging Cov</w:t>
      </w:r>
      <w:r w:rsidRPr="0069119C">
        <w:rPr>
          <w:rFonts w:ascii="Times New Roman" w:hAnsi="Times New Roman" w:cs="Times New Roman"/>
          <w:sz w:val="24"/>
          <w:szCs w:val="24"/>
        </w:rPr>
        <w:t xml:space="preserve">id </w:t>
      </w:r>
      <w:r w:rsidR="000B2EDA" w:rsidRPr="0069119C">
        <w:rPr>
          <w:rFonts w:ascii="Times New Roman" w:hAnsi="Times New Roman" w:cs="Times New Roman"/>
          <w:sz w:val="24"/>
          <w:szCs w:val="24"/>
        </w:rPr>
        <w:t xml:space="preserve">community transmission </w:t>
      </w:r>
      <w:r w:rsidRPr="0069119C">
        <w:rPr>
          <w:rFonts w:ascii="Times New Roman" w:hAnsi="Times New Roman" w:cs="Times New Roman"/>
          <w:sz w:val="24"/>
          <w:szCs w:val="24"/>
        </w:rPr>
        <w:t>rates</w:t>
      </w:r>
      <w:r w:rsidRPr="003A687F">
        <w:rPr>
          <w:rFonts w:ascii="Times New Roman" w:hAnsi="Times New Roman" w:cs="Times New Roman"/>
          <w:sz w:val="24"/>
          <w:szCs w:val="24"/>
        </w:rPr>
        <w:t xml:space="preserve"> in an Excel spreadsheet weekly on Mondays using the following CMS link </w:t>
      </w:r>
      <w:hyperlink r:id="rId7" w:anchor="county-view?list_select_state=all_states&amp;data-type=CommunityLevels" w:history="1">
        <w:r w:rsidR="00E65225" w:rsidRPr="00E41816">
          <w:rPr>
            <w:rStyle w:val="Hyperlink"/>
            <w:rFonts w:ascii="Times New Roman" w:hAnsi="Times New Roman" w:cs="Times New Roman"/>
            <w:sz w:val="24"/>
            <w:szCs w:val="24"/>
          </w:rPr>
          <w:t>https://covid.cdc.gov/covid-data-tracker/#county-view?list_select_state=all_states&amp;data-type=CommunityLevels</w:t>
        </w:r>
      </w:hyperlink>
      <w:r w:rsidR="00E65225">
        <w:rPr>
          <w:rFonts w:ascii="Times New Roman" w:hAnsi="Times New Roman" w:cs="Times New Roman"/>
          <w:sz w:val="24"/>
          <w:szCs w:val="24"/>
        </w:rPr>
        <w:t>.</w:t>
      </w:r>
    </w:p>
    <w:p w14:paraId="5C1B0A6A" w14:textId="0E512B8B" w:rsidR="002E1EE5" w:rsidRPr="000652FB" w:rsidRDefault="002E1EE5" w:rsidP="000652F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FB">
        <w:rPr>
          <w:rFonts w:ascii="Times New Roman" w:eastAsia="Times New Roman" w:hAnsi="Times New Roman" w:cs="Times New Roman"/>
          <w:sz w:val="24"/>
          <w:szCs w:val="24"/>
        </w:rPr>
        <w:t xml:space="preserve">Provide education to </w:t>
      </w:r>
      <w:r w:rsidR="004447C5" w:rsidRPr="000652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0652FB">
        <w:rPr>
          <w:rFonts w:ascii="Times New Roman" w:eastAsia="Times New Roman" w:hAnsi="Times New Roman" w:cs="Times New Roman"/>
          <w:sz w:val="24"/>
          <w:szCs w:val="24"/>
        </w:rPr>
        <w:t xml:space="preserve"> regarding use of goggles or face shields as universal source </w:t>
      </w:r>
      <w:r w:rsidRPr="0069119C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F5205F" w:rsidRPr="0069119C">
        <w:rPr>
          <w:rFonts w:ascii="Times New Roman" w:eastAsia="Times New Roman" w:hAnsi="Times New Roman" w:cs="Times New Roman"/>
          <w:sz w:val="24"/>
          <w:szCs w:val="24"/>
        </w:rPr>
        <w:t xml:space="preserve"> for resident encounters.</w:t>
      </w:r>
    </w:p>
    <w:p w14:paraId="75995776" w14:textId="65090527" w:rsidR="00610863" w:rsidRPr="00606FBC" w:rsidRDefault="00610863" w:rsidP="006108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FBC">
        <w:rPr>
          <w:rFonts w:ascii="Times New Roman" w:eastAsia="Times New Roman" w:hAnsi="Times New Roman" w:cs="Times New Roman"/>
          <w:sz w:val="24"/>
          <w:szCs w:val="24"/>
        </w:rPr>
        <w:t>Wear eye protection (goggles or a face shield), in addition to facemask, to ensure the eyes, nose, and mouth are all protected from exposure to respiratory secretions during patient care encounters.</w:t>
      </w:r>
      <w:r w:rsidRPr="00606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87FA29" w14:textId="748400DF" w:rsidR="002616AC" w:rsidRPr="003D4C57" w:rsidRDefault="002616AC" w:rsidP="007916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Wear an N95 or equivalent or higher-level respirator, instead of a facemask, for aerosol generating procedures</w:t>
      </w:r>
    </w:p>
    <w:p w14:paraId="0722679F" w14:textId="6AE0CD0B" w:rsidR="007916A2" w:rsidRPr="003D4C57" w:rsidRDefault="007916A2" w:rsidP="007916A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Suctioning</w:t>
      </w:r>
    </w:p>
    <w:p w14:paraId="4D2718FB" w14:textId="2509AB5F" w:rsidR="007916A2" w:rsidRPr="003D4C57" w:rsidRDefault="007916A2" w:rsidP="007916A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Nebulizer treatments</w:t>
      </w:r>
    </w:p>
    <w:p w14:paraId="7F0021DE" w14:textId="158A66A3" w:rsidR="00233949" w:rsidRPr="003D4C57" w:rsidRDefault="00233949" w:rsidP="007916A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High flow oxygen, including nasal canula &gt;15L</w:t>
      </w:r>
    </w:p>
    <w:p w14:paraId="799027CC" w14:textId="1BD6CB9C" w:rsidR="00233949" w:rsidRPr="003D4C57" w:rsidRDefault="00233949" w:rsidP="007916A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Non-invasive positive pressure ventilation (e.g. CPAP, BIPAP)</w:t>
      </w:r>
    </w:p>
    <w:p w14:paraId="4E1B9D40" w14:textId="7D3D1235" w:rsidR="007916A2" w:rsidRPr="003D4C57" w:rsidRDefault="007916A2" w:rsidP="007916A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Cardiopulmonary resuscitation</w:t>
      </w:r>
      <w:r w:rsidR="00EF249D" w:rsidRPr="003D4C57">
        <w:rPr>
          <w:rFonts w:ascii="Times New Roman" w:eastAsia="Times New Roman" w:hAnsi="Times New Roman" w:cs="Times New Roman"/>
          <w:sz w:val="24"/>
          <w:szCs w:val="24"/>
        </w:rPr>
        <w:t>/Chest compressions</w:t>
      </w:r>
    </w:p>
    <w:p w14:paraId="757BB4C8" w14:textId="77777777" w:rsidR="002E1EE5" w:rsidRPr="003D4C57" w:rsidRDefault="002E1EE5" w:rsidP="002E1E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Conduct inventory to ensure adequate supply of goggles and/or face shields.</w:t>
      </w:r>
    </w:p>
    <w:p w14:paraId="25D34615" w14:textId="77777777" w:rsidR="002E1EE5" w:rsidRPr="003D4C57" w:rsidRDefault="002E1EE5" w:rsidP="002E1E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Determine utilization rate</w:t>
      </w:r>
    </w:p>
    <w:p w14:paraId="35345CFC" w14:textId="77777777" w:rsidR="002E1EE5" w:rsidRPr="003D4C57" w:rsidRDefault="002E1EE5" w:rsidP="00F346F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Ensure there is a supplier/vendor to procure supplies as needed.</w:t>
      </w:r>
    </w:p>
    <w:p w14:paraId="34E002B8" w14:textId="77777777" w:rsidR="002E1EE5" w:rsidRPr="003D4C57" w:rsidRDefault="002E1EE5" w:rsidP="00F346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57">
        <w:rPr>
          <w:rFonts w:ascii="Times New Roman" w:eastAsia="Times New Roman" w:hAnsi="Times New Roman" w:cs="Times New Roman"/>
          <w:sz w:val="24"/>
          <w:szCs w:val="24"/>
        </w:rPr>
        <w:t>May need to communicate with local healthcare coalitions and federal, state, and local public health partners (e.g., public health emergency preparedness and response staff) to identify additional supplies.</w:t>
      </w:r>
    </w:p>
    <w:p w14:paraId="74FC1F4B" w14:textId="208E0361" w:rsidR="00451640" w:rsidRPr="003D4C57" w:rsidRDefault="00451640" w:rsidP="0045164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Clean and disinfect eye protection for </w:t>
      </w:r>
      <w:r w:rsidRPr="0069119C">
        <w:rPr>
          <w:rFonts w:ascii="Times New Roman" w:hAnsi="Times New Roman" w:cs="Times New Roman"/>
          <w:sz w:val="24"/>
          <w:szCs w:val="24"/>
        </w:rPr>
        <w:t>reuse</w:t>
      </w:r>
      <w:r w:rsidR="00F5205F" w:rsidRPr="0069119C">
        <w:rPr>
          <w:rFonts w:ascii="Times New Roman" w:hAnsi="Times New Roman" w:cs="Times New Roman"/>
          <w:sz w:val="24"/>
          <w:szCs w:val="24"/>
        </w:rPr>
        <w:t>, if applicable</w:t>
      </w:r>
    </w:p>
    <w:p w14:paraId="659F2C8F" w14:textId="4ACC7CCB" w:rsidR="00451640" w:rsidRPr="003D4C57" w:rsidRDefault="00647600" w:rsidP="0064760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Utilize the following when manufacturer instructions for cleaning and disinfection are unavailable:</w:t>
      </w:r>
    </w:p>
    <w:p w14:paraId="21DC5DE0" w14:textId="6C74C068" w:rsidR="00647600" w:rsidRPr="003D4C57" w:rsidRDefault="00BD36CF" w:rsidP="0064760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While wearing clean gloves, carefully wipe the </w:t>
      </w:r>
      <w:r w:rsidRPr="003D4C57">
        <w:rPr>
          <w:rFonts w:ascii="Times New Roman" w:hAnsi="Times New Roman" w:cs="Times New Roman"/>
          <w:i/>
          <w:iCs/>
          <w:sz w:val="24"/>
          <w:szCs w:val="24"/>
        </w:rPr>
        <w:t>inside</w:t>
      </w:r>
      <w:r w:rsidRPr="003D4C57">
        <w:rPr>
          <w:rFonts w:ascii="Times New Roman" w:hAnsi="Times New Roman" w:cs="Times New Roman"/>
          <w:sz w:val="24"/>
          <w:szCs w:val="24"/>
        </w:rPr>
        <w:t>, followed by the outside of the goggles or face shield using a clean cloth saturated with neutral detergent solution or wipe</w:t>
      </w:r>
    </w:p>
    <w:p w14:paraId="7D03B07E" w14:textId="77777777" w:rsidR="00BD36CF" w:rsidRPr="003D4C57" w:rsidRDefault="00BD36CF" w:rsidP="0064760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Next, wipe the outside of the goggles or face shield using a wipe or clean cloth saturated with an EPA-registered hospital disinfectant solution. </w:t>
      </w:r>
    </w:p>
    <w:p w14:paraId="429908C0" w14:textId="77777777" w:rsidR="00343E83" w:rsidRPr="003D4C57" w:rsidRDefault="00BD36CF" w:rsidP="0064760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Wipe the outside of the goggles or face shield with clean water or alcohol to </w:t>
      </w:r>
      <w:r w:rsidR="00343E83" w:rsidRPr="003D4C57">
        <w:rPr>
          <w:rFonts w:ascii="Times New Roman" w:hAnsi="Times New Roman" w:cs="Times New Roman"/>
          <w:sz w:val="24"/>
          <w:szCs w:val="24"/>
        </w:rPr>
        <w:t>remove residue</w:t>
      </w:r>
    </w:p>
    <w:p w14:paraId="69A4E909" w14:textId="77777777" w:rsidR="00343E83" w:rsidRPr="003D4C57" w:rsidRDefault="00343E83" w:rsidP="0064760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Dry fully (may air dry or use clean absorbent towels)</w:t>
      </w:r>
    </w:p>
    <w:p w14:paraId="65A0FF73" w14:textId="4683C20E" w:rsidR="00BD36CF" w:rsidRDefault="00343E83" w:rsidP="0064760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>Remove gloves and perform hand hygiene</w:t>
      </w:r>
      <w:r w:rsidR="00BD36CF" w:rsidRPr="003D4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0B65" w14:textId="7BB0CC60" w:rsidR="005B5F5D" w:rsidRPr="000C2294" w:rsidRDefault="005B5F5D" w:rsidP="0061086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294">
        <w:rPr>
          <w:rFonts w:ascii="Times New Roman" w:hAnsi="Times New Roman" w:cs="Times New Roman"/>
          <w:sz w:val="24"/>
          <w:szCs w:val="24"/>
        </w:rPr>
        <w:lastRenderedPageBreak/>
        <w:t xml:space="preserve">The facility will implement any and all of the following possible engineering and control measures to optimize the utilization and availability of PPE. </w:t>
      </w:r>
    </w:p>
    <w:p w14:paraId="489D751D" w14:textId="578569A9" w:rsidR="005B5F5D" w:rsidRPr="000C2294" w:rsidRDefault="005B5F5D" w:rsidP="005B5F5D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294">
        <w:rPr>
          <w:rFonts w:ascii="Times New Roman" w:hAnsi="Times New Roman" w:cs="Times New Roman"/>
          <w:sz w:val="24"/>
          <w:szCs w:val="24"/>
        </w:rPr>
        <w:t>Reduce the number of residents going to the hospital or other outpatient settings</w:t>
      </w:r>
    </w:p>
    <w:p w14:paraId="3433681D" w14:textId="7BA4B533" w:rsidR="005B5F5D" w:rsidRPr="000C2294" w:rsidRDefault="005B5F5D" w:rsidP="005B5F5D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294">
        <w:rPr>
          <w:rFonts w:ascii="Times New Roman" w:hAnsi="Times New Roman" w:cs="Times New Roman"/>
          <w:sz w:val="24"/>
          <w:szCs w:val="24"/>
        </w:rPr>
        <w:t>Exclude non-essential employees for resident care from entering the care area</w:t>
      </w:r>
    </w:p>
    <w:p w14:paraId="78C86859" w14:textId="4A01DCE1" w:rsidR="005B5F5D" w:rsidRPr="000C2294" w:rsidRDefault="005B5F5D" w:rsidP="005B5F5D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294">
        <w:rPr>
          <w:rFonts w:ascii="Times New Roman" w:hAnsi="Times New Roman" w:cs="Times New Roman"/>
          <w:sz w:val="24"/>
          <w:szCs w:val="24"/>
        </w:rPr>
        <w:t>Reduce the number of face-to-face encounters with residents</w:t>
      </w:r>
    </w:p>
    <w:p w14:paraId="44838F43" w14:textId="0992D043" w:rsidR="005B5F5D" w:rsidRPr="000C2294" w:rsidRDefault="005B5F5D" w:rsidP="005B5F5D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294">
        <w:rPr>
          <w:rFonts w:ascii="Times New Roman" w:hAnsi="Times New Roman" w:cs="Times New Roman"/>
          <w:sz w:val="24"/>
          <w:szCs w:val="24"/>
        </w:rPr>
        <w:t xml:space="preserve">Cohort residents </w:t>
      </w:r>
      <w:r w:rsidR="00291A7B" w:rsidRPr="000C2294">
        <w:rPr>
          <w:rFonts w:ascii="Times New Roman" w:hAnsi="Times New Roman" w:cs="Times New Roman"/>
          <w:sz w:val="24"/>
          <w:szCs w:val="24"/>
        </w:rPr>
        <w:t>and/or</w:t>
      </w:r>
      <w:r w:rsidRPr="000C2294">
        <w:rPr>
          <w:rFonts w:ascii="Times New Roman" w:hAnsi="Times New Roman" w:cs="Times New Roman"/>
          <w:sz w:val="24"/>
          <w:szCs w:val="24"/>
        </w:rPr>
        <w:t xml:space="preserve"> health care workers</w:t>
      </w:r>
    </w:p>
    <w:p w14:paraId="1920FC80" w14:textId="77777777" w:rsidR="00E47566" w:rsidRPr="003D4C57" w:rsidRDefault="00E47566" w:rsidP="00385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957C11" w14:textId="77777777" w:rsidR="00A2529A" w:rsidRDefault="00A2529A" w:rsidP="00385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C56B5F" w14:textId="77777777" w:rsidR="00A2529A" w:rsidRDefault="00A2529A" w:rsidP="00385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21B2CE" w14:textId="77777777" w:rsidR="00A2529A" w:rsidRDefault="00A2529A" w:rsidP="00385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E47ECE" w14:textId="77777777" w:rsidR="00A2529A" w:rsidRDefault="00A2529A" w:rsidP="00385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81B05" w14:textId="5F2A09DA" w:rsidR="00451BC7" w:rsidRPr="003D4C57" w:rsidRDefault="00385A21" w:rsidP="00385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C57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14:paraId="52DB144B" w14:textId="4ACD144D" w:rsidR="00636E88" w:rsidRPr="003D4C57" w:rsidRDefault="00636E88" w:rsidP="00B72FBD">
      <w:pPr>
        <w:rPr>
          <w:rFonts w:ascii="Times New Roman" w:hAnsi="Times New Roman" w:cs="Times New Roman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CDC (7/15/2020). Interim Infection Prevention and Control Recommendations for </w:t>
      </w:r>
      <w:r w:rsidR="00A8525D" w:rsidRPr="003D4C57">
        <w:rPr>
          <w:rFonts w:ascii="Times New Roman" w:hAnsi="Times New Roman" w:cs="Times New Roman"/>
          <w:sz w:val="24"/>
          <w:szCs w:val="24"/>
        </w:rPr>
        <w:t xml:space="preserve">Healthcare Personnel During the Coronavirus Disease 2019 (Covid-19) Pandemic. Retrieved from </w:t>
      </w:r>
      <w:hyperlink r:id="rId8" w:history="1">
        <w:r w:rsidR="00A8525D" w:rsidRPr="003D4C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https://www.cdc.gov/coronavirus/2019-ncov/hcp/infection-control-recommendations.html</w:t>
        </w:r>
      </w:hyperlink>
    </w:p>
    <w:p w14:paraId="63036A0B" w14:textId="77777777" w:rsidR="00330294" w:rsidRPr="003D4C57" w:rsidRDefault="00330294" w:rsidP="00385A21">
      <w:pPr>
        <w:rPr>
          <w:rFonts w:ascii="Times New Roman" w:hAnsi="Times New Roman" w:cs="Times New Roman"/>
          <w:sz w:val="24"/>
          <w:szCs w:val="24"/>
        </w:rPr>
      </w:pPr>
    </w:p>
    <w:p w14:paraId="23D161FC" w14:textId="4235A7D9" w:rsidR="00385A21" w:rsidRDefault="00385A21" w:rsidP="00B72FBD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3D4C57">
        <w:rPr>
          <w:rFonts w:ascii="Times New Roman" w:hAnsi="Times New Roman" w:cs="Times New Roman"/>
          <w:sz w:val="24"/>
          <w:szCs w:val="24"/>
        </w:rPr>
        <w:t xml:space="preserve">CDC (10/21/2020). Coronavirus Disease 2019 (COVID-19): Frequently Asked Questions. Retrieved from </w:t>
      </w:r>
      <w:hyperlink r:id="rId9" w:anchor="Spread" w:history="1">
        <w:r w:rsidRPr="003D4C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https://www.cdc.gov/coronavirus/2019-ncov/faq.html#Spread</w:t>
        </w:r>
      </w:hyperlink>
    </w:p>
    <w:p w14:paraId="1F75028E" w14:textId="77777777" w:rsidR="00A2529A" w:rsidRPr="003D4C57" w:rsidRDefault="00A2529A" w:rsidP="00B72FBD">
      <w:pPr>
        <w:rPr>
          <w:rFonts w:ascii="Times New Roman" w:hAnsi="Times New Roman" w:cs="Times New Roman"/>
          <w:sz w:val="24"/>
          <w:szCs w:val="24"/>
        </w:rPr>
      </w:pPr>
    </w:p>
    <w:p w14:paraId="4776EE09" w14:textId="17ABA457" w:rsidR="003B27C3" w:rsidRDefault="00BE32C8" w:rsidP="00BE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CMS. Covid</w:t>
      </w:r>
      <w:r w:rsidR="00EB280C">
        <w:rPr>
          <w:rFonts w:ascii="Times New Roman" w:hAnsi="Times New Roman" w:cs="Times New Roman"/>
          <w:sz w:val="24"/>
          <w:szCs w:val="24"/>
        </w:rPr>
        <w:t xml:space="preserve"> Data Tracker. </w:t>
      </w:r>
      <w:r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10" w:anchor="county-view?list_select_state=all_states&amp;data-type=CommunityLevels" w:history="1">
        <w:r w:rsidR="00EB280C" w:rsidRPr="00E41816">
          <w:rPr>
            <w:rStyle w:val="Hyperlink"/>
            <w:rFonts w:ascii="Times New Roman" w:hAnsi="Times New Roman" w:cs="Times New Roman"/>
            <w:sz w:val="24"/>
            <w:szCs w:val="24"/>
          </w:rPr>
          <w:t>https://covid.cdc.gov/covid-data-tracker/#county-view?list_select_state=all_states&amp;data-type=CommunityLevels</w:t>
        </w:r>
      </w:hyperlink>
      <w:r w:rsidR="00EB280C">
        <w:rPr>
          <w:rFonts w:ascii="Times New Roman" w:hAnsi="Times New Roman" w:cs="Times New Roman"/>
          <w:sz w:val="24"/>
          <w:szCs w:val="24"/>
        </w:rPr>
        <w:t>.</w:t>
      </w:r>
    </w:p>
    <w:p w14:paraId="180FD54F" w14:textId="77777777" w:rsidR="00A2529A" w:rsidRDefault="00A2529A" w:rsidP="00BE32C8">
      <w:pPr>
        <w:rPr>
          <w:rFonts w:ascii="Times New Roman" w:hAnsi="Times New Roman" w:cs="Times New Roman"/>
          <w:sz w:val="24"/>
          <w:szCs w:val="24"/>
        </w:rPr>
      </w:pPr>
    </w:p>
    <w:p w14:paraId="1EDA590E" w14:textId="0476554D" w:rsidR="00A2529A" w:rsidRDefault="00A2529A" w:rsidP="00BE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NYSDOH (11/24/2020). Health Advisory: Universal Use of Eye Protection. Retrieved from </w:t>
      </w:r>
      <w:hyperlink r:id="rId11" w:history="1">
        <w:r w:rsidRPr="00E63D69">
          <w:rPr>
            <w:rStyle w:val="Hyperlink"/>
            <w:rFonts w:ascii="Times New Roman" w:hAnsi="Times New Roman" w:cs="Times New Roman"/>
            <w:sz w:val="24"/>
            <w:szCs w:val="24"/>
          </w:rPr>
          <w:t>https://coronavirus.health.ny.gov/system/files/documents/2020/11/hcp_eye_protection_guidance_112520.pdf</w:t>
        </w:r>
      </w:hyperlink>
    </w:p>
    <w:p w14:paraId="56653671" w14:textId="77B24A0F" w:rsidR="00A2529A" w:rsidRDefault="00A2529A" w:rsidP="00BE32C8">
      <w:pPr>
        <w:rPr>
          <w:rFonts w:ascii="Times New Roman" w:hAnsi="Times New Roman" w:cs="Times New Roman"/>
          <w:sz w:val="24"/>
          <w:szCs w:val="24"/>
        </w:rPr>
      </w:pPr>
    </w:p>
    <w:p w14:paraId="0DD0155E" w14:textId="79A8FCFD" w:rsidR="00EB280C" w:rsidRDefault="00EB280C" w:rsidP="00BE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CDC (9/23/2022). Interim Infection Prevention and Control Recommendations for Healthcare Personnel During the Coronavirus Disease 2019 (COVID-19) Pandemic. </w:t>
      </w:r>
      <w:hyperlink r:id="rId12" w:history="1">
        <w:r w:rsidRPr="00E41816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https://www.cdc.gov/coronavirus/2019-ncov/hcp/infection-control-recommendations.html</w:t>
        </w:r>
      </w:hyperlink>
    </w:p>
    <w:p w14:paraId="6581B8E7" w14:textId="77777777" w:rsidR="00EB280C" w:rsidRPr="00BE32C8" w:rsidRDefault="00EB280C" w:rsidP="00BE32C8">
      <w:pPr>
        <w:rPr>
          <w:rFonts w:ascii="Times New Roman" w:hAnsi="Times New Roman" w:cs="Times New Roman"/>
          <w:sz w:val="24"/>
          <w:szCs w:val="24"/>
        </w:rPr>
      </w:pPr>
    </w:p>
    <w:sectPr w:rsidR="00EB280C" w:rsidRPr="00BE32C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112A" w14:textId="77777777" w:rsidR="00E1363C" w:rsidRDefault="00E1363C" w:rsidP="00A46FB7">
      <w:pPr>
        <w:spacing w:after="0" w:line="240" w:lineRule="auto"/>
      </w:pPr>
      <w:r>
        <w:separator/>
      </w:r>
    </w:p>
  </w:endnote>
  <w:endnote w:type="continuationSeparator" w:id="0">
    <w:p w14:paraId="401D45F3" w14:textId="77777777" w:rsidR="00E1363C" w:rsidRDefault="00E1363C" w:rsidP="00A4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695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FB0AF" w14:textId="1AE013E8"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C745C" w14:textId="77777777"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DB2F" w14:textId="77777777" w:rsidR="00E1363C" w:rsidRDefault="00E1363C" w:rsidP="00A46FB7">
      <w:pPr>
        <w:spacing w:after="0" w:line="240" w:lineRule="auto"/>
      </w:pPr>
      <w:r>
        <w:separator/>
      </w:r>
    </w:p>
  </w:footnote>
  <w:footnote w:type="continuationSeparator" w:id="0">
    <w:p w14:paraId="682DD54D" w14:textId="77777777" w:rsidR="00E1363C" w:rsidRDefault="00E1363C" w:rsidP="00A4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0528" w14:textId="5953A9D2" w:rsidR="00BB16A1" w:rsidRDefault="00BB16A1" w:rsidP="003D4C57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79A6B268" wp14:editId="702B16F0">
          <wp:extent cx="5943600" cy="562895"/>
          <wp:effectExtent l="0" t="0" r="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F1488" w14:textId="281E9CE0" w:rsidR="003D4C57" w:rsidRDefault="003D4C57" w:rsidP="003D4C57">
    <w:pPr>
      <w:spacing w:after="0"/>
      <w:jc w:val="center"/>
      <w:rPr>
        <w:rFonts w:cstheme="minorHAnsi"/>
        <w:b/>
        <w:bCs/>
        <w:sz w:val="24"/>
        <w:szCs w:val="24"/>
      </w:rPr>
    </w:pPr>
    <w:r w:rsidRPr="003D4C57">
      <w:rPr>
        <w:rFonts w:cstheme="minorHAnsi"/>
        <w:b/>
        <w:bCs/>
        <w:sz w:val="24"/>
        <w:szCs w:val="24"/>
      </w:rPr>
      <w:t xml:space="preserve">Policy and Procedure: </w:t>
    </w:r>
    <w:r w:rsidR="00B72FBD">
      <w:rPr>
        <w:rFonts w:cstheme="minorHAnsi"/>
        <w:b/>
        <w:bCs/>
        <w:sz w:val="24"/>
        <w:szCs w:val="24"/>
      </w:rPr>
      <w:t>Eye Protection</w:t>
    </w:r>
    <w:r w:rsidRPr="003D4C57">
      <w:rPr>
        <w:rFonts w:cstheme="minorHAnsi"/>
        <w:b/>
        <w:bCs/>
        <w:sz w:val="24"/>
        <w:szCs w:val="24"/>
      </w:rPr>
      <w:t xml:space="preserve"> to Prevent the Spread of SARS-CoV-2</w:t>
    </w:r>
    <w:r>
      <w:rPr>
        <w:rFonts w:cstheme="minorHAnsi"/>
        <w:b/>
        <w:bCs/>
        <w:sz w:val="24"/>
        <w:szCs w:val="24"/>
      </w:rPr>
      <w:t xml:space="preserve"> </w:t>
    </w:r>
    <w:r w:rsidRPr="003D4C57">
      <w:rPr>
        <w:rFonts w:cstheme="minorHAnsi"/>
        <w:b/>
        <w:bCs/>
        <w:sz w:val="24"/>
        <w:szCs w:val="24"/>
      </w:rPr>
      <w:t>Virus</w:t>
    </w:r>
  </w:p>
  <w:p w14:paraId="0A77658D" w14:textId="7CBCD7C8" w:rsidR="003D4C57" w:rsidRPr="003D4C57" w:rsidRDefault="003D4C57" w:rsidP="003D4C57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F Tag: F880</w:t>
    </w:r>
  </w:p>
  <w:p w14:paraId="0A4B0D41" w14:textId="77777777" w:rsidR="003D4C57" w:rsidRDefault="003D4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2D85"/>
    <w:multiLevelType w:val="multilevel"/>
    <w:tmpl w:val="148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35E2"/>
    <w:multiLevelType w:val="hybridMultilevel"/>
    <w:tmpl w:val="3B1E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8F1"/>
    <w:multiLevelType w:val="hybridMultilevel"/>
    <w:tmpl w:val="3260E81A"/>
    <w:lvl w:ilvl="0" w:tplc="1C6A6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401F4"/>
    <w:multiLevelType w:val="multilevel"/>
    <w:tmpl w:val="33F6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4DDD"/>
    <w:multiLevelType w:val="multilevel"/>
    <w:tmpl w:val="CCB84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16366"/>
    <w:multiLevelType w:val="multilevel"/>
    <w:tmpl w:val="0C3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C4B7F"/>
    <w:multiLevelType w:val="multilevel"/>
    <w:tmpl w:val="266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83969"/>
    <w:multiLevelType w:val="hybridMultilevel"/>
    <w:tmpl w:val="FB7C7954"/>
    <w:lvl w:ilvl="0" w:tplc="B9626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72EB8"/>
    <w:multiLevelType w:val="multilevel"/>
    <w:tmpl w:val="0584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32B09"/>
    <w:multiLevelType w:val="hybridMultilevel"/>
    <w:tmpl w:val="3BA22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77838">
    <w:abstractNumId w:val="8"/>
  </w:num>
  <w:num w:numId="2" w16cid:durableId="1152017164">
    <w:abstractNumId w:val="4"/>
  </w:num>
  <w:num w:numId="3" w16cid:durableId="264776875">
    <w:abstractNumId w:val="6"/>
  </w:num>
  <w:num w:numId="4" w16cid:durableId="602299624">
    <w:abstractNumId w:val="0"/>
  </w:num>
  <w:num w:numId="5" w16cid:durableId="1964186008">
    <w:abstractNumId w:val="3"/>
  </w:num>
  <w:num w:numId="6" w16cid:durableId="2047095937">
    <w:abstractNumId w:val="5"/>
  </w:num>
  <w:num w:numId="7" w16cid:durableId="633484561">
    <w:abstractNumId w:val="9"/>
  </w:num>
  <w:num w:numId="8" w16cid:durableId="589892164">
    <w:abstractNumId w:val="2"/>
  </w:num>
  <w:num w:numId="9" w16cid:durableId="1684089020">
    <w:abstractNumId w:val="7"/>
  </w:num>
  <w:num w:numId="10" w16cid:durableId="139612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C"/>
    <w:rsid w:val="0005105D"/>
    <w:rsid w:val="000652FB"/>
    <w:rsid w:val="000B2EDA"/>
    <w:rsid w:val="000C2294"/>
    <w:rsid w:val="00125933"/>
    <w:rsid w:val="001D25BC"/>
    <w:rsid w:val="001D53B0"/>
    <w:rsid w:val="00203E93"/>
    <w:rsid w:val="00214F3F"/>
    <w:rsid w:val="00233949"/>
    <w:rsid w:val="002616AC"/>
    <w:rsid w:val="00291A7B"/>
    <w:rsid w:val="002A2331"/>
    <w:rsid w:val="002B3F2A"/>
    <w:rsid w:val="002C7C14"/>
    <w:rsid w:val="002E1EE5"/>
    <w:rsid w:val="00330294"/>
    <w:rsid w:val="00331EEE"/>
    <w:rsid w:val="00343E83"/>
    <w:rsid w:val="00385A21"/>
    <w:rsid w:val="003A687F"/>
    <w:rsid w:val="003B27C3"/>
    <w:rsid w:val="003D4C57"/>
    <w:rsid w:val="0042202B"/>
    <w:rsid w:val="0042703A"/>
    <w:rsid w:val="004447C5"/>
    <w:rsid w:val="00451640"/>
    <w:rsid w:val="00451BC7"/>
    <w:rsid w:val="004551E8"/>
    <w:rsid w:val="004B3EDC"/>
    <w:rsid w:val="004F2E29"/>
    <w:rsid w:val="0050080A"/>
    <w:rsid w:val="00512945"/>
    <w:rsid w:val="00553157"/>
    <w:rsid w:val="005816F8"/>
    <w:rsid w:val="005B5F5D"/>
    <w:rsid w:val="00606FBC"/>
    <w:rsid w:val="00610863"/>
    <w:rsid w:val="00636E88"/>
    <w:rsid w:val="00647600"/>
    <w:rsid w:val="0069119C"/>
    <w:rsid w:val="006F0446"/>
    <w:rsid w:val="006F5ED8"/>
    <w:rsid w:val="00713F88"/>
    <w:rsid w:val="00722C3A"/>
    <w:rsid w:val="007916A2"/>
    <w:rsid w:val="007F2094"/>
    <w:rsid w:val="008410BA"/>
    <w:rsid w:val="008B2469"/>
    <w:rsid w:val="0091048E"/>
    <w:rsid w:val="009608DC"/>
    <w:rsid w:val="009C42EE"/>
    <w:rsid w:val="009D20DF"/>
    <w:rsid w:val="009E00DD"/>
    <w:rsid w:val="009F17A6"/>
    <w:rsid w:val="00A2529A"/>
    <w:rsid w:val="00A46FB7"/>
    <w:rsid w:val="00A55707"/>
    <w:rsid w:val="00A8525D"/>
    <w:rsid w:val="00B10418"/>
    <w:rsid w:val="00B67A20"/>
    <w:rsid w:val="00B72FBD"/>
    <w:rsid w:val="00BB16A1"/>
    <w:rsid w:val="00BD36CF"/>
    <w:rsid w:val="00BD61E4"/>
    <w:rsid w:val="00BE0D77"/>
    <w:rsid w:val="00BE32C8"/>
    <w:rsid w:val="00BF65D2"/>
    <w:rsid w:val="00C230B3"/>
    <w:rsid w:val="00C63C83"/>
    <w:rsid w:val="00D24CCD"/>
    <w:rsid w:val="00D30F9A"/>
    <w:rsid w:val="00E1363C"/>
    <w:rsid w:val="00E25CED"/>
    <w:rsid w:val="00E47566"/>
    <w:rsid w:val="00E65225"/>
    <w:rsid w:val="00E8202A"/>
    <w:rsid w:val="00EA1F55"/>
    <w:rsid w:val="00EA4D32"/>
    <w:rsid w:val="00EB280C"/>
    <w:rsid w:val="00EF0A2F"/>
    <w:rsid w:val="00EF249D"/>
    <w:rsid w:val="00F04931"/>
    <w:rsid w:val="00F13920"/>
    <w:rsid w:val="00F15A04"/>
    <w:rsid w:val="00F31601"/>
    <w:rsid w:val="00F346F7"/>
    <w:rsid w:val="00F3640E"/>
    <w:rsid w:val="00F43C42"/>
    <w:rsid w:val="00F44D48"/>
    <w:rsid w:val="00F5205F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4367C"/>
  <w15:chartTrackingRefBased/>
  <w15:docId w15:val="{FA280A34-1496-4B47-98C1-FAC04E9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A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B7"/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B7"/>
  </w:style>
  <w:style w:type="paragraph" w:styleId="BalloonText">
    <w:name w:val="Balloon Text"/>
    <w:basedOn w:val="Normal"/>
    <w:link w:val="BalloonTextChar"/>
    <w:uiPriority w:val="99"/>
    <w:semiHidden/>
    <w:unhideWhenUsed/>
    <w:rsid w:val="0012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infection-control-recommendations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vid.cdc.gov/covid-data-tracker/" TargetMode="External"/><Relationship Id="rId12" Type="http://schemas.openxmlformats.org/officeDocument/2006/relationships/hyperlink" Target="https://www.cdc.gov/coronavirus/2019-ncov/hcp/infection-control-recommendation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onavirus.health.ny.gov/system/files/documents/2020/11/hcp_eye_protection_guidance_11252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vid.cdc.gov/covid-data-track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faq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drigpaul</dc:creator>
  <cp:keywords/>
  <dc:description/>
  <cp:lastModifiedBy>Laura Brick</cp:lastModifiedBy>
  <cp:revision>2</cp:revision>
  <cp:lastPrinted>2021-05-18T15:29:00Z</cp:lastPrinted>
  <dcterms:created xsi:type="dcterms:W3CDTF">2023-01-10T14:11:00Z</dcterms:created>
  <dcterms:modified xsi:type="dcterms:W3CDTF">2023-01-10T14:11:00Z</dcterms:modified>
</cp:coreProperties>
</file>